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80D" w:rsidP="5D3EB470" w:rsidRDefault="0090780D" w14:paraId="4C6A8D7B" w14:textId="6D41C512">
      <w:pPr>
        <w:jc w:val="center"/>
        <w:rPr>
          <w:b w:val="1"/>
          <w:bCs w:val="1"/>
        </w:rPr>
      </w:pPr>
      <w:r w:rsidRPr="5D3EB470" w:rsidR="0090780D">
        <w:rPr>
          <w:b w:val="1"/>
          <w:bCs w:val="1"/>
        </w:rPr>
        <w:t>Title of Virtual Simulation</w:t>
      </w:r>
    </w:p>
    <w:p w:rsidR="5D3EB470" w:rsidP="5D3EB470" w:rsidRDefault="5D3EB470" w14:paraId="5FAC0B48" w14:textId="35D75ABB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F31EBD3" w:rsidP="5D3EB470" w:rsidRDefault="6F31EBD3" w14:paraId="46DDA9A4" w14:textId="02BFAEB9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D3EB470" w:rsidR="6F31EBD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Learning Objectives</w:t>
      </w:r>
      <w:r w:rsidRPr="5D3EB470" w:rsidR="7AD74F7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5D3EB470" w:rsidR="6F31EBD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5D3EB470" w:rsidP="5D3EB470" w:rsidRDefault="5D3EB470" w14:paraId="6EBD6632" w14:textId="5C9B8909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F31EBD3" w:rsidP="5D3EB470" w:rsidRDefault="6F31EBD3" w14:paraId="524E11C7" w14:textId="68175CB7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3EB470" w:rsidR="6F31EBD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Purpose: </w:t>
      </w:r>
    </w:p>
    <w:p w:rsidR="5D3EB470" w:rsidP="5D3EB470" w:rsidRDefault="5D3EB470" w14:paraId="657F3688" w14:textId="7B628AD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A9BE81A" w:rsidP="5D3EB470" w:rsidRDefault="0A9BE81A" w14:paraId="6F2A8BA4" w14:textId="0C3E23C4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D3EB470" w:rsidR="0A9BE8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Resources to Review prior to the Simulation:</w:t>
      </w:r>
    </w:p>
    <w:p w:rsidR="5D3EB470" w:rsidP="5D3EB470" w:rsidRDefault="5D3EB470" w14:paraId="418169E2" w14:textId="23102527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12072A3C" w:rsidP="5D3EB470" w:rsidRDefault="12072A3C" w14:paraId="18E4AE80" w14:textId="2183DE39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714DC8" w:rsidR="12072A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Characters:</w:t>
      </w:r>
    </w:p>
    <w:p w:rsidRPr="00BB0EFD" w:rsidR="00B81D58" w:rsidP="29E6A74C" w:rsidRDefault="00B81D58" w14:paraId="0343CEAF" w14:textId="6F852676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tbl>
      <w:tblPr>
        <w:tblpPr w:leftFromText="180" w:rightFromText="180" w:vertAnchor="text" w:tblpX="-892" w:tblpY="1"/>
        <w:tblOverlap w:val="never"/>
        <w:tblW w:w="14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1567"/>
        <w:gridCol w:w="2819"/>
        <w:gridCol w:w="1684"/>
        <w:gridCol w:w="6988"/>
      </w:tblGrid>
      <w:tr w:rsidRPr="00F67074" w:rsidR="0082639A" w:rsidTr="06C45B60" w14:paraId="49852A08" w14:textId="77777777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798B1B64" w:rsidP="29E6A74C" w:rsidRDefault="798B1B64" w14:paraId="6194D74A" w14:textId="70E7246A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="798B1B64">
              <w:rPr/>
              <w:t>Briefing</w:t>
            </w:r>
          </w:p>
          <w:p w:rsidRPr="00F67074" w:rsidR="0090780D" w:rsidP="009E4503" w:rsidRDefault="0090780D" w14:paraId="1AFAEE1D" w14:textId="39F3A975">
            <w:pPr>
              <w:contextualSpacing/>
              <w:jc w:val="center"/>
            </w:pPr>
          </w:p>
        </w:tc>
        <w:tc>
          <w:tcPr>
            <w:tcW w:w="13058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D2684" w:rsidP="00AF27E0" w:rsidRDefault="0090780D" w14:paraId="105C6789" w14:textId="22A1B644">
            <w:pPr>
              <w:contextualSpacing/>
            </w:pPr>
            <w:r>
              <w:t xml:space="preserve"> </w:t>
            </w:r>
          </w:p>
          <w:p w:rsidR="0090780D" w:rsidP="00AF27E0" w:rsidRDefault="0090780D" w14:paraId="30DA18BC" w14:textId="77777777">
            <w:pPr>
              <w:contextualSpacing/>
            </w:pPr>
          </w:p>
          <w:p w:rsidRPr="00F67074" w:rsidR="00AF27E0" w:rsidP="00AF27E0" w:rsidRDefault="00AF27E0" w14:paraId="73371F2B" w14:textId="77777777">
            <w:pPr>
              <w:contextualSpacing/>
            </w:pPr>
          </w:p>
          <w:p w:rsidRPr="00F67074" w:rsidR="00793CB3" w:rsidP="009E4503" w:rsidRDefault="00793CB3" w14:paraId="5BD9B1C1" w14:textId="4AF6AE05">
            <w:pPr>
              <w:contextualSpacing/>
            </w:pPr>
          </w:p>
        </w:tc>
      </w:tr>
      <w:tr w:rsidRPr="00F67074" w:rsidR="0082639A" w:rsidTr="06C45B60" w14:paraId="56F351A5" w14:textId="77777777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E4503" w:rsidP="009E4503" w:rsidRDefault="009E4503" w14:paraId="4DAC8AF9" w14:textId="77777777">
            <w:pPr>
              <w:contextualSpacing/>
              <w:rPr>
                <w:b w:val="1"/>
                <w:bCs w:val="1"/>
              </w:rPr>
            </w:pPr>
            <w:r w:rsidRPr="29E6A74C" w:rsidR="009E4503">
              <w:rPr>
                <w:b w:val="1"/>
                <w:bCs w:val="1"/>
              </w:rPr>
              <w:t>Decision Point (</w:t>
            </w:r>
            <w:r w:rsidRPr="29E6A74C" w:rsidR="00A4261E">
              <w:rPr>
                <w:b w:val="1"/>
                <w:bCs w:val="1"/>
              </w:rPr>
              <w:t>DP</w:t>
            </w:r>
            <w:r w:rsidRPr="29E6A74C" w:rsidR="009E4503">
              <w:rPr>
                <w:b w:val="1"/>
                <w:bCs w:val="1"/>
              </w:rPr>
              <w:t>)</w:t>
            </w:r>
          </w:p>
          <w:p w:rsidR="00A4261E" w:rsidP="29E6A74C" w:rsidRDefault="00A4261E" w14:paraId="4201C863" w14:textId="08883B53">
            <w:pPr>
              <w:pStyle w:val="Normal"/>
              <w:contextualSpacing/>
              <w:rPr>
                <w:b w:val="1"/>
                <w:bCs w:val="1"/>
              </w:rPr>
            </w:pPr>
            <w:r>
              <w:br/>
            </w:r>
            <w:r w:rsidRPr="29E6A74C" w:rsidR="4D92E8F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OR</w:t>
            </w:r>
            <w:r w:rsidRPr="29E6A74C" w:rsidR="00A4261E">
              <w:rPr>
                <w:b w:val="1"/>
                <w:bCs w:val="1"/>
              </w:rPr>
              <w:t xml:space="preserve"> </w:t>
            </w:r>
          </w:p>
          <w:p w:rsidR="0082639A" w:rsidP="009E4503" w:rsidRDefault="00A4261E" w14:paraId="6F969C25" w14:textId="376C5A09">
            <w:pPr>
              <w:contextualSpacing/>
              <w:rPr>
                <w:b w:val="1"/>
                <w:bCs w:val="1"/>
              </w:rPr>
            </w:pPr>
            <w:r>
              <w:br/>
            </w:r>
            <w:r w:rsidRPr="63514B9A" w:rsidR="74F7F3D0">
              <w:rPr>
                <w:b w:val="1"/>
                <w:bCs w:val="1"/>
                <w:color w:val="FF0000"/>
              </w:rPr>
              <w:t>Video</w:t>
            </w:r>
            <w:r w:rsidRPr="63514B9A" w:rsidR="15EA8CAD">
              <w:rPr>
                <w:b w:val="1"/>
                <w:bCs w:val="1"/>
                <w:color w:val="FF0000"/>
              </w:rPr>
              <w:t xml:space="preserve"> </w:t>
            </w:r>
            <w:r w:rsidRPr="63514B9A" w:rsidR="3898F601">
              <w:rPr>
                <w:b w:val="1"/>
                <w:bCs w:val="1"/>
                <w:color w:val="FF0000"/>
              </w:rPr>
              <w:t xml:space="preserve">(V) </w:t>
            </w:r>
          </w:p>
          <w:p w:rsidRPr="00F67074" w:rsidR="009E4503" w:rsidP="009E4503" w:rsidRDefault="009E4503" w14:paraId="14AA447C" w14:textId="4496FDE2">
            <w:pPr>
              <w:contextualSpacing/>
              <w:rPr>
                <w:bCs/>
              </w:rPr>
            </w:pP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Pr="00F67074" w:rsidR="0082639A" w:rsidP="63514B9A" w:rsidRDefault="0082639A" w14:paraId="6311F8C6" w14:textId="735572E8">
            <w:pPr>
              <w:contextualSpacing/>
              <w:rPr>
                <w:b w:val="1"/>
                <w:bCs w:val="1"/>
                <w:color w:val="FF0000"/>
              </w:rPr>
            </w:pPr>
            <w:r w:rsidRPr="63514B9A" w:rsidR="15EA8CAD">
              <w:rPr>
                <w:b w:val="1"/>
                <w:bCs w:val="1"/>
                <w:color w:val="FF0000"/>
              </w:rPr>
              <w:t>Location</w:t>
            </w:r>
            <w:r w:rsidRPr="63514B9A" w:rsidR="0963674F">
              <w:rPr>
                <w:b w:val="1"/>
                <w:bCs w:val="1"/>
                <w:color w:val="FF0000"/>
              </w:rPr>
              <w:t xml:space="preserve"> &amp; Actor</w:t>
            </w: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Pr="00F67074" w:rsidR="0082639A" w:rsidP="63514B9A" w:rsidRDefault="0082639A" w14:paraId="4381B8D1" w14:textId="74824575">
            <w:pPr>
              <w:contextualSpacing/>
              <w:rPr>
                <w:b w:val="1"/>
                <w:bCs w:val="1"/>
                <w:color w:val="FF0000"/>
              </w:rPr>
            </w:pPr>
            <w:r w:rsidRPr="63514B9A" w:rsidR="15EA8CAD">
              <w:rPr>
                <w:b w:val="1"/>
                <w:bCs w:val="1"/>
                <w:color w:val="FF0000"/>
              </w:rPr>
              <w:t>DP Scene Details &amp; Props</w:t>
            </w:r>
            <w:r w:rsidRPr="63514B9A" w:rsidR="4CE7F5D5">
              <w:rPr>
                <w:b w:val="1"/>
                <w:bCs w:val="1"/>
                <w:color w:val="FF0000"/>
              </w:rPr>
              <w:t xml:space="preserve"> &amp; Camera Shot</w:t>
            </w: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Pr="00F67074" w:rsidR="0082639A" w:rsidP="009E4503" w:rsidRDefault="0082639A" w14:paraId="629C118D" w14:textId="77777777">
            <w:pPr>
              <w:contextualSpacing/>
              <w:rPr>
                <w:bCs/>
              </w:rPr>
            </w:pPr>
            <w:r w:rsidRPr="00F67074">
              <w:rPr>
                <w:b/>
                <w:bCs/>
              </w:rPr>
              <w:t>Action &amp; Emotions</w:t>
            </w: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Pr="00F67074" w:rsidR="0082639A" w:rsidP="009E4503" w:rsidRDefault="0082639A" w14:paraId="185A3015" w14:textId="2694B918">
            <w:pPr>
              <w:contextualSpacing/>
              <w:rPr>
                <w:bCs/>
                <w:color w:val="FF0000"/>
              </w:rPr>
            </w:pPr>
            <w:r w:rsidRPr="00F67074">
              <w:rPr>
                <w:b/>
                <w:bCs/>
                <w:color w:val="000000" w:themeColor="text1"/>
              </w:rPr>
              <w:t>Dialogue</w:t>
            </w:r>
            <w:r w:rsidRPr="00F67074" w:rsidR="00A25A39">
              <w:rPr>
                <w:b/>
                <w:bCs/>
                <w:color w:val="000000" w:themeColor="text1"/>
              </w:rPr>
              <w:t xml:space="preserve"> &amp; Rationale</w:t>
            </w:r>
          </w:p>
        </w:tc>
      </w:tr>
      <w:tr w:rsidRPr="00F67074" w:rsidR="00EB202A" w:rsidTr="06C45B60" w14:paraId="2B0CB053" w14:textId="77777777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833A2" w:rsidR="00EB202A" w:rsidP="29E6A74C" w:rsidRDefault="00EB202A" w14:paraId="57280DDE" w14:textId="06EFE8A4">
            <w:pPr>
              <w:contextualSpacing/>
              <w:rPr>
                <w:b w:val="1"/>
                <w:bCs w:val="1"/>
                <w:color w:val="000000" w:themeColor="text1" w:themeTint="FF" w:themeShade="FF"/>
              </w:rPr>
            </w:pPr>
            <w:r w:rsidRPr="29E6A74C" w:rsidR="4478FB3C">
              <w:rPr>
                <w:b w:val="1"/>
                <w:bCs w:val="1"/>
                <w:color w:val="000000" w:themeColor="text1" w:themeTint="FF" w:themeShade="FF"/>
              </w:rPr>
              <w:t>V1</w:t>
            </w:r>
          </w:p>
          <w:p w:rsidRPr="00F833A2" w:rsidR="00EB202A" w:rsidP="29E6A74C" w:rsidRDefault="00EB202A" w14:paraId="76BFEE8F" w14:textId="3E0F6BD5">
            <w:pPr>
              <w:pStyle w:val="Normal"/>
              <w:contextualSpacing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Pr="00F833A2" w:rsidR="00EB202A" w:rsidP="29E6A74C" w:rsidRDefault="00EB202A" w14:paraId="1538279B" w14:textId="2AE03BE7">
            <w:pPr>
              <w:pStyle w:val="Normal"/>
              <w:contextualSpacing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4"/>
                <w:szCs w:val="24"/>
              </w:rPr>
            </w:pPr>
            <w:r w:rsidRPr="29E6A74C" w:rsidR="3E9696F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DP 1</w:t>
            </w: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BA1CA3" w:rsidP="009E4503" w:rsidRDefault="008E21F6" w14:paraId="75399252" w14:textId="5B3582EF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Pr="00F67074" w:rsidR="00EB202A" w:rsidP="009E4503" w:rsidRDefault="00EB202A" w14:paraId="3914EAE8" w14:textId="77777777">
            <w:pPr>
              <w:contextualSpacing/>
              <w:rPr>
                <w:b/>
                <w:bCs/>
              </w:rPr>
            </w:pPr>
          </w:p>
          <w:p w:rsidRPr="00F67074" w:rsidR="00EB202A" w:rsidP="009E4503" w:rsidRDefault="00EB202A" w14:paraId="26543482" w14:textId="2134F0FC">
            <w:pPr>
              <w:contextualSpacing/>
              <w:rPr>
                <w:b/>
                <w:bCs/>
              </w:rPr>
            </w:pP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D1576A" w:rsidR="00D34AA1" w:rsidP="009E4503" w:rsidRDefault="008E21F6" w14:paraId="076F38D8" w14:textId="518E799C">
            <w:pPr>
              <w:contextualSpacing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EB202A" w:rsidP="009E4503" w:rsidRDefault="008E21F6" w14:paraId="50E4733C" w14:textId="57FA9C0B">
            <w:pPr>
              <w:contextualSpacing/>
              <w:rPr>
                <w:b/>
                <w:bCs/>
              </w:rPr>
            </w:pPr>
            <w:r>
              <w:t xml:space="preserve"> </w:t>
            </w: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8E21F6" w:rsidR="008E21F6" w:rsidP="29E6A74C" w:rsidRDefault="0090780D" w14:paraId="10C82D95" w14:textId="3E0D2132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29E6A74C" w:rsidR="0DEFAE26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1</w:t>
            </w:r>
            <w:r w:rsidRPr="29E6A74C" w:rsidR="008E21F6">
              <w:rPr>
                <w:rStyle w:val="normaltextrun"/>
                <w:color w:val="000000" w:themeColor="text1" w:themeTint="FF" w:themeShade="FF"/>
              </w:rPr>
              <w:t>:</w:t>
            </w:r>
            <w:r w:rsidRPr="29E6A74C" w:rsidR="008E21F6">
              <w:rPr>
                <w:rStyle w:val="apple-converted-space"/>
                <w:color w:val="000000" w:themeColor="text1" w:themeTint="FF" w:themeShade="FF"/>
              </w:rPr>
              <w:t> </w:t>
            </w:r>
            <w:r w:rsidRPr="29E6A74C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8E21F6" w:rsidR="008E21F6" w:rsidP="008E21F6" w:rsidRDefault="008E21F6" w14:paraId="6A8969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E21F6">
              <w:rPr>
                <w:rStyle w:val="eop"/>
                <w:color w:val="000000" w:themeColor="text1"/>
              </w:rPr>
              <w:t> </w:t>
            </w:r>
          </w:p>
          <w:p w:rsidR="0090780D" w:rsidP="29E6A74C" w:rsidRDefault="008E21F6" w14:paraId="4D6F6BF2" w14:textId="21EAECB6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29E6A74C" w:rsidR="357A704F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2</w:t>
            </w:r>
            <w:r w:rsidRPr="29E6A74C" w:rsidR="008E21F6">
              <w:rPr>
                <w:rStyle w:val="normaltextrun"/>
                <w:color w:val="000000" w:themeColor="text1" w:themeTint="FF" w:themeShade="FF"/>
              </w:rPr>
              <w:t xml:space="preserve">: </w:t>
            </w:r>
            <w:r w:rsidRPr="29E6A74C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29E6A74C" w:rsidR="008E21F6">
              <w:rPr>
                <w:rStyle w:val="eop"/>
                <w:color w:val="000000" w:themeColor="text1" w:themeTint="FF" w:themeShade="FF"/>
              </w:rPr>
              <w:t> </w:t>
            </w:r>
          </w:p>
          <w:p w:rsidR="0090780D" w:rsidP="008E21F6" w:rsidRDefault="0090780D" w14:paraId="2A33A5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</w:p>
          <w:p w:rsidRPr="0090780D" w:rsidR="008E21F6" w:rsidP="29E6A74C" w:rsidRDefault="0090780D" w14:paraId="2DDBCEF6" w14:textId="079CD443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29E6A74C" w:rsidR="605A8F50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1</w:t>
            </w:r>
            <w:r w:rsidRPr="29E6A74C" w:rsidR="0090780D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29E6A74C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8E21F6" w:rsidR="008E21F6" w:rsidP="008E21F6" w:rsidRDefault="008E21F6" w14:paraId="649F7E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E21F6">
              <w:rPr>
                <w:rStyle w:val="eop"/>
                <w:color w:val="000000" w:themeColor="text1"/>
              </w:rPr>
              <w:t> </w:t>
            </w:r>
          </w:p>
          <w:p w:rsidRPr="008E21F6" w:rsidR="008E21F6" w:rsidP="29E6A74C" w:rsidRDefault="008E21F6" w14:paraId="55C59546" w14:textId="4C4CC77B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29E6A74C" w:rsidR="5B16BD55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2</w:t>
            </w:r>
            <w:r w:rsidRPr="29E6A74C" w:rsidR="008E21F6">
              <w:rPr>
                <w:rStyle w:val="normaltextrun"/>
                <w:color w:val="000000" w:themeColor="text1" w:themeTint="FF" w:themeShade="FF"/>
              </w:rPr>
              <w:t>:</w:t>
            </w:r>
            <w:r w:rsidRPr="29E6A74C" w:rsidR="008E21F6">
              <w:rPr>
                <w:rStyle w:val="apple-converted-space"/>
                <w:color w:val="000000" w:themeColor="text1" w:themeTint="FF" w:themeShade="FF"/>
              </w:rPr>
              <w:t> </w:t>
            </w:r>
            <w:r w:rsidRPr="29E6A74C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A4261E" w:rsidR="00A4261E" w:rsidP="06C45B60" w:rsidRDefault="00A4261E" w14:paraId="6725AA8C" w14:textId="5D7A247A">
            <w:pPr>
              <w:pStyle w:val="Normal"/>
              <w:spacing/>
              <w:contextualSpacing/>
              <w:rPr>
                <w:b w:val="1"/>
                <w:bCs w:val="1"/>
                <w:color w:val="7030A0"/>
              </w:rPr>
            </w:pPr>
          </w:p>
        </w:tc>
      </w:tr>
      <w:tr w:rsidR="06C45B60" w:rsidTr="06C45B60" w14:paraId="12B24215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13785084" w14:textId="2BF24F6A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  <w:r w:rsidRPr="06C45B60" w:rsidR="06C45B60">
              <w:rPr>
                <w:b w:val="1"/>
                <w:bCs w:val="1"/>
                <w:color w:val="000000" w:themeColor="text1" w:themeTint="FF" w:themeShade="FF"/>
              </w:rPr>
              <w:t>DP1</w:t>
            </w: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3ACF5292" w14:textId="53D5FD47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65E0A393" w14:textId="4E7B8EAA">
            <w:pPr>
              <w:pStyle w:val="Normal"/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7C58AEA7" w14:textId="31F6BF59">
            <w:pPr>
              <w:pStyle w:val="Normal"/>
            </w:pP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B202A" w:rsidP="06C45B60" w:rsidRDefault="00EB202A" w14:paraId="387BF9B2" w14:textId="2EDC63FF">
            <w:pPr>
              <w:spacing/>
              <w:contextualSpacing/>
              <w:rPr>
                <w:b w:val="1"/>
                <w:bCs w:val="1"/>
                <w:color w:val="7030A0"/>
              </w:rPr>
            </w:pPr>
            <w:r w:rsidRPr="06C45B60" w:rsidR="00EB202A">
              <w:rPr>
                <w:b w:val="1"/>
                <w:bCs w:val="1"/>
                <w:color w:val="7030A0"/>
              </w:rPr>
              <w:t xml:space="preserve">DP1: </w:t>
            </w:r>
            <w:r w:rsidRPr="06C45B60" w:rsidR="0047348C">
              <w:rPr>
                <w:b w:val="1"/>
                <w:bCs w:val="1"/>
                <w:color w:val="7030A0"/>
              </w:rPr>
              <w:t xml:space="preserve"> What is your next action</w:t>
            </w:r>
            <w:r w:rsidRPr="06C45B60" w:rsidR="0047348C">
              <w:rPr>
                <w:b w:val="1"/>
                <w:bCs w:val="1"/>
                <w:color w:val="7030A0"/>
              </w:rPr>
              <w:t xml:space="preserve"> …</w:t>
            </w:r>
            <w:r w:rsidRPr="06C45B60" w:rsidR="0047348C">
              <w:rPr>
                <w:b w:val="1"/>
                <w:bCs w:val="1"/>
                <w:color w:val="7030A0"/>
              </w:rPr>
              <w:t>?</w:t>
            </w:r>
          </w:p>
          <w:p w:rsidR="06C45B60" w:rsidP="06C45B60" w:rsidRDefault="06C45B60" w14:paraId="70B2272E" w14:textId="07B1FE0B">
            <w:pPr>
              <w:pStyle w:val="paragraph"/>
              <w:rPr>
                <w:rStyle w:val="normaltextrun"/>
                <w:b w:val="1"/>
                <w:bCs w:val="1"/>
                <w:color w:val="000000" w:themeColor="text1" w:themeTint="FF" w:themeShade="FF"/>
              </w:rPr>
            </w:pPr>
          </w:p>
        </w:tc>
      </w:tr>
      <w:tr w:rsidRPr="00F67074" w:rsidR="00EB202A" w:rsidTr="06C45B60" w14:paraId="2695A57E" w14:textId="77777777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833A2" w:rsidR="00EB202A" w:rsidP="29E6A74C" w:rsidRDefault="008E21F6" w14:paraId="30CCDDE3" w14:textId="3D5C1AF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9E6A74C" w:rsidR="282E42A3">
              <w:rPr>
                <w:b w:val="1"/>
                <w:bCs w:val="1"/>
                <w:color w:val="000000" w:themeColor="text1" w:themeTint="FF" w:themeShade="FF"/>
              </w:rPr>
              <w:t>DP 1.1</w:t>
            </w: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EB202A" w:rsidP="009E4503" w:rsidRDefault="00EB202A" w14:paraId="3E690CEE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EB202A" w:rsidP="009E4503" w:rsidRDefault="00EB202A" w14:paraId="5F21DA87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EB202A" w:rsidP="009E4503" w:rsidRDefault="00EB202A" w14:paraId="30C9659B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8E21F6" w:rsidR="00EB202A" w:rsidP="009E4503" w:rsidRDefault="003F482D" w14:paraId="67268077" w14:textId="1A0F7266">
            <w:pPr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Incorrect </w:t>
            </w:r>
            <w:r w:rsidRPr="008E21F6" w:rsidR="00EB202A">
              <w:rPr>
                <w:b/>
                <w:bCs/>
              </w:rPr>
              <w:t>Option</w:t>
            </w:r>
            <w:r>
              <w:rPr>
                <w:b/>
                <w:bCs/>
              </w:rPr>
              <w:t xml:space="preserve"> 1</w:t>
            </w:r>
            <w:r w:rsidRPr="008E21F6" w:rsidR="00EB202A">
              <w:rPr>
                <w:b/>
                <w:bCs/>
              </w:rPr>
              <w:t>:</w:t>
            </w:r>
            <w:r w:rsidRPr="008E21F6" w:rsidR="008E21F6">
              <w:t xml:space="preserve"> </w:t>
            </w:r>
            <w:r w:rsidR="0090780D">
              <w:rPr>
                <w:bCs/>
              </w:rPr>
              <w:t xml:space="preserve"> </w:t>
            </w:r>
          </w:p>
          <w:p w:rsidR="00EB202A" w:rsidP="009E4503" w:rsidRDefault="00EB202A" w14:paraId="4B1B5655" w14:textId="54E37A5B">
            <w:pPr>
              <w:rPr>
                <w:bCs/>
              </w:rPr>
            </w:pPr>
          </w:p>
          <w:p w:rsidRPr="0090780D" w:rsidR="0090780D" w:rsidP="29E6A74C" w:rsidRDefault="0090780D" w14:paraId="02A91F49" w14:textId="3BA9EF64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29E6A74C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</w:t>
            </w:r>
            <w:r w:rsidRPr="29E6A74C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 1</w:t>
            </w:r>
            <w:r w:rsidRPr="29E6A74C" w:rsidR="0090780D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29E6A74C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8E21F6" w:rsidR="0090780D" w:rsidP="0090780D" w:rsidRDefault="0090780D" w14:paraId="2D21F8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E21F6">
              <w:rPr>
                <w:rStyle w:val="eop"/>
                <w:color w:val="000000" w:themeColor="text1"/>
              </w:rPr>
              <w:t> </w:t>
            </w:r>
          </w:p>
          <w:p w:rsidRPr="008E21F6" w:rsidR="0090780D" w:rsidP="29E6A74C" w:rsidRDefault="0090780D" w14:paraId="0B45582E" w14:textId="5085E7EB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29E6A74C" w:rsidR="1192642C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2</w:t>
            </w:r>
            <w:r w:rsidRPr="29E6A74C" w:rsidR="0090780D">
              <w:rPr>
                <w:rStyle w:val="normaltextrun"/>
                <w:color w:val="000000" w:themeColor="text1" w:themeTint="FF" w:themeShade="FF"/>
              </w:rPr>
              <w:t>:</w:t>
            </w:r>
            <w:r w:rsidRPr="29E6A74C" w:rsidR="0090780D">
              <w:rPr>
                <w:rStyle w:val="apple-converted-space"/>
                <w:color w:val="000000" w:themeColor="text1" w:themeTint="FF" w:themeShade="FF"/>
              </w:rPr>
              <w:t> </w:t>
            </w:r>
            <w:r w:rsidRPr="29E6A74C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8E21F6" w:rsidR="0090780D" w:rsidP="009E4503" w:rsidRDefault="0090780D" w14:paraId="35D9E168" w14:textId="77777777">
            <w:pPr>
              <w:rPr>
                <w:bCs/>
              </w:rPr>
            </w:pPr>
          </w:p>
          <w:p w:rsidR="0090780D" w:rsidP="0090780D" w:rsidRDefault="00EB202A" w14:paraId="4F11F16B" w14:textId="55D92410">
            <w:pPr>
              <w:ind w:hanging="2"/>
              <w:rPr>
                <w:color w:val="000000"/>
              </w:rPr>
            </w:pPr>
            <w:r w:rsidRPr="67ED7F81" w:rsidR="24C00ABF">
              <w:rPr>
                <w:b w:val="1"/>
                <w:bCs w:val="1"/>
              </w:rPr>
              <w:t>Feedback:</w:t>
            </w:r>
            <w:r w:rsidRPr="67ED7F81" w:rsidR="4F7695BF">
              <w:rPr>
                <w:b w:val="1"/>
                <w:bCs w:val="1"/>
              </w:rPr>
              <w:t xml:space="preserve"> </w:t>
            </w:r>
            <w:r w:rsidRPr="67ED7F81" w:rsidR="57C12EC7">
              <w:rPr>
                <w:color w:val="000000" w:themeColor="text1" w:themeTint="FF" w:themeShade="FF"/>
              </w:rPr>
              <w:t xml:space="preserve"> </w:t>
            </w:r>
            <w:r w:rsidRPr="67ED7F81" w:rsidR="0090780D">
              <w:rPr>
                <w:color w:val="000000" w:themeColor="text1" w:themeTint="FF" w:themeShade="FF"/>
              </w:rPr>
              <w:t xml:space="preserve">Link feedback to class content and readings. </w:t>
            </w:r>
            <w:r w:rsidRPr="67ED7F81" w:rsidR="669CEE70">
              <w:rPr>
                <w:color w:val="000000" w:themeColor="text1" w:themeTint="FF" w:themeShade="FF"/>
              </w:rPr>
              <w:t>(Will be sent back to DP1)</w:t>
            </w:r>
          </w:p>
          <w:p w:rsidR="0090780D" w:rsidP="0090780D" w:rsidRDefault="0090780D" w14:paraId="615AC91B" w14:textId="77777777">
            <w:pPr>
              <w:ind w:hanging="2"/>
              <w:rPr>
                <w:color w:val="000000"/>
              </w:rPr>
            </w:pPr>
          </w:p>
          <w:p w:rsidRPr="0090780D" w:rsidR="0090780D" w:rsidP="0090780D" w:rsidRDefault="0090780D" w14:paraId="394BA8C0" w14:textId="7E6770AE">
            <w:pPr>
              <w:ind w:hanging="2"/>
              <w:rPr>
                <w:color w:val="000000"/>
              </w:rPr>
            </w:pPr>
          </w:p>
        </w:tc>
      </w:tr>
      <w:tr w:rsidRPr="00F67074" w:rsidR="00EB202A" w:rsidTr="06C45B60" w14:paraId="7D23C5BF" w14:textId="77777777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19E44FD7" w:rsidP="29E6A74C" w:rsidRDefault="19E44FD7" w14:paraId="43DB88BC" w14:textId="59A31DA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000000" w:themeColor="text1" w:themeTint="FF" w:themeShade="FF"/>
              </w:rPr>
            </w:pPr>
            <w:r w:rsidRPr="29E6A74C" w:rsidR="19E44FD7">
              <w:rPr>
                <w:b w:val="1"/>
                <w:bCs w:val="1"/>
                <w:color w:val="000000" w:themeColor="text1" w:themeTint="FF" w:themeShade="FF"/>
              </w:rPr>
              <w:t>DP 1.2</w:t>
            </w:r>
          </w:p>
          <w:p w:rsidRPr="00F833A2" w:rsidR="00A4261E" w:rsidP="009E4503" w:rsidRDefault="00A4261E" w14:paraId="36DC74AD" w14:textId="4274DE79">
            <w:pPr>
              <w:contextualSpacing/>
              <w:rPr>
                <w:b/>
                <w:bCs/>
                <w:color w:val="000000" w:themeColor="text1"/>
              </w:rPr>
            </w:pPr>
          </w:p>
          <w:p w:rsidRPr="00F833A2" w:rsidR="00A4261E" w:rsidP="009E4503" w:rsidRDefault="00A4261E" w14:paraId="1887A8B1" w14:textId="13CA3CA8">
            <w:pPr>
              <w:contextualSpacing/>
              <w:rPr>
                <w:b/>
                <w:bCs/>
                <w:color w:val="000000" w:themeColor="text1"/>
              </w:rPr>
            </w:pPr>
          </w:p>
          <w:p w:rsidRPr="00F833A2" w:rsidR="00A4261E" w:rsidP="009E4503" w:rsidRDefault="00A4261E" w14:paraId="27C612C2" w14:textId="77777777">
            <w:pPr>
              <w:contextualSpacing/>
              <w:rPr>
                <w:b/>
                <w:bCs/>
                <w:color w:val="000000" w:themeColor="text1"/>
              </w:rPr>
            </w:pPr>
          </w:p>
          <w:p w:rsidRPr="00F833A2" w:rsidR="00EB202A" w:rsidP="009E4503" w:rsidRDefault="00EB202A" w14:paraId="034CEA4D" w14:textId="6B3B0FAF">
            <w:pPr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EB202A" w:rsidP="009E4503" w:rsidRDefault="00EB202A" w14:paraId="38C53B07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EB202A" w:rsidP="009E4503" w:rsidRDefault="00EB202A" w14:paraId="01765816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EB202A" w:rsidP="009E4503" w:rsidRDefault="00EB202A" w14:paraId="341DF49F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EB202A" w:rsidP="009E4503" w:rsidRDefault="003F482D" w14:paraId="24A48162" w14:textId="417E6950">
            <w:pPr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Incorrect </w:t>
            </w:r>
            <w:r w:rsidRPr="00F67074" w:rsidR="00EB202A">
              <w:rPr>
                <w:b/>
                <w:bCs/>
              </w:rPr>
              <w:t>Option</w:t>
            </w:r>
            <w:r w:rsidR="0090780D">
              <w:rPr>
                <w:b/>
                <w:bCs/>
              </w:rPr>
              <w:t xml:space="preserve"> 2</w:t>
            </w:r>
            <w:r w:rsidRPr="00F67074" w:rsidR="00EB202A">
              <w:rPr>
                <w:b/>
                <w:bCs/>
              </w:rPr>
              <w:t xml:space="preserve">: </w:t>
            </w:r>
            <w:r w:rsidR="0090780D">
              <w:rPr>
                <w:bCs/>
              </w:rPr>
              <w:t xml:space="preserve"> </w:t>
            </w:r>
          </w:p>
          <w:p w:rsidR="00EB202A" w:rsidP="009E4503" w:rsidRDefault="00EB202A" w14:paraId="56044146" w14:textId="72E2016C">
            <w:pPr>
              <w:rPr>
                <w:b/>
                <w:bCs/>
              </w:rPr>
            </w:pPr>
          </w:p>
          <w:p w:rsidRPr="008E21F6" w:rsidR="0090780D" w:rsidP="06C45B60" w:rsidRDefault="0090780D" w14:paraId="1B46ABEF" w14:textId="3BA9EF64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</w:t>
            </w: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 1</w:t>
            </w:r>
            <w:r w:rsidRPr="06C45B60" w:rsidR="0090780D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8E21F6" w:rsidR="0090780D" w:rsidP="06C45B60" w:rsidRDefault="0090780D" w14:textId="77777777" w14:paraId="087C8EB2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090780D">
              <w:rPr>
                <w:rStyle w:val="eop"/>
                <w:color w:val="000000" w:themeColor="text1" w:themeTint="FF" w:themeShade="FF"/>
              </w:rPr>
              <w:t> </w:t>
            </w:r>
          </w:p>
          <w:p w:rsidRPr="008E21F6" w:rsidR="0090780D" w:rsidP="06C45B60" w:rsidRDefault="0090780D" w14:paraId="437A3E2D" w14:textId="5EBDFA0C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6C45B60" w:rsidR="1192642C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2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>:</w:t>
            </w:r>
            <w:r w:rsidRPr="06C45B60" w:rsidR="0090780D">
              <w:rPr>
                <w:rStyle w:val="apple-converted-space"/>
                <w:color w:val="000000" w:themeColor="text1" w:themeTint="FF" w:themeShade="FF"/>
              </w:rPr>
              <w:t> 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F67074" w:rsidR="0090780D" w:rsidP="009E4503" w:rsidRDefault="0090780D" w14:paraId="635D8CA9" w14:textId="77777777">
            <w:pPr>
              <w:rPr>
                <w:b/>
                <w:bCs/>
              </w:rPr>
            </w:pPr>
          </w:p>
          <w:p w:rsidRPr="0047348C" w:rsidR="008E21F6" w:rsidP="67ED7F81" w:rsidRDefault="008E21F6" w14:paraId="39557981" w14:textId="64F281CD">
            <w:pPr>
              <w:contextualSpacing/>
              <w:rPr>
                <w:b w:val="1"/>
                <w:bCs w:val="1"/>
              </w:rPr>
            </w:pPr>
            <w:r w:rsidRPr="67ED7F81" w:rsidR="57C12EC7">
              <w:rPr>
                <w:b w:val="1"/>
                <w:bCs w:val="1"/>
              </w:rPr>
              <w:t>Feedback: </w:t>
            </w:r>
            <w:r w:rsidR="6B536470">
              <w:rPr>
                <w:b w:val="0"/>
                <w:bCs w:val="0"/>
              </w:rPr>
              <w:t>(Will be sent back to DP1)</w:t>
            </w:r>
          </w:p>
          <w:p w:rsidRPr="00F67074" w:rsidR="00EB202A" w:rsidP="0090780D" w:rsidRDefault="00EB202A" w14:paraId="7C3E4D2E" w14:textId="4B931F4F">
            <w:pPr>
              <w:contextualSpacing/>
              <w:rPr>
                <w:bCs/>
                <w:highlight w:val="green"/>
              </w:rPr>
            </w:pPr>
          </w:p>
        </w:tc>
      </w:tr>
      <w:tr w:rsidRPr="00F67074" w:rsidR="00765891" w:rsidTr="06C45B60" w14:paraId="72FFD38D" w14:textId="77777777">
        <w:trPr>
          <w:trHeight w:val="2535"/>
        </w:trPr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EC4A99" w:rsidR="00E4662E" w:rsidP="008E21F6" w:rsidRDefault="00A4261E" w14:paraId="331EACFB" w14:textId="4EE2BFDE">
            <w:pPr>
              <w:spacing/>
              <w:contextualSpacing/>
              <w:rPr>
                <w:b w:val="1"/>
                <w:bCs w:val="1"/>
                <w:color w:val="000000" w:themeColor="text1"/>
              </w:rPr>
            </w:pPr>
            <w:r w:rsidRPr="06C45B60" w:rsidR="7E416694">
              <w:rPr>
                <w:b w:val="1"/>
                <w:bCs w:val="1"/>
                <w:color w:val="000000" w:themeColor="text1" w:themeTint="FF" w:themeShade="FF"/>
              </w:rPr>
              <w:t>DP 1.3</w:t>
            </w:r>
            <w:r w:rsidRPr="06C45B60" w:rsidR="2AEC4656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06C45B60" w:rsidP="06C45B60" w:rsidRDefault="06C45B60" w14:paraId="65480204" w14:textId="00D9521F">
            <w:pPr>
              <w:pStyle w:val="Normal"/>
              <w:spacing/>
              <w:contextualSpacing/>
              <w:rPr>
                <w:b w:val="1"/>
                <w:bCs w:val="1"/>
                <w:color w:val="000000" w:themeColor="text1" w:themeTint="FF" w:themeShade="FF"/>
              </w:rPr>
            </w:pPr>
            <w:r w:rsidRPr="06C45B60" w:rsidR="06C45B60">
              <w:rPr>
                <w:b w:val="1"/>
                <w:bCs w:val="1"/>
                <w:color w:val="000000" w:themeColor="text1" w:themeTint="FF" w:themeShade="FF"/>
              </w:rPr>
              <w:t>(Video 2)</w:t>
            </w:r>
          </w:p>
          <w:p w:rsidR="00B50BD3" w:rsidP="009E4503" w:rsidRDefault="00B50BD3" w14:paraId="137A7D3F" w14:textId="77777777">
            <w:pPr>
              <w:contextualSpacing/>
              <w:rPr>
                <w:b/>
                <w:bCs/>
                <w:color w:val="000000" w:themeColor="text1"/>
              </w:rPr>
            </w:pPr>
          </w:p>
          <w:p w:rsidRPr="00F833A2" w:rsidR="0047348C" w:rsidP="06C45B60" w:rsidRDefault="0047348C" w14:paraId="66448A64" w14:textId="74B6E3A1">
            <w:pPr>
              <w:pStyle w:val="Normal"/>
              <w:spacing/>
              <w:contextualSpacing/>
              <w:rPr>
                <w:b w:val="1"/>
                <w:bCs w:val="1"/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765891" w:rsidP="009E4503" w:rsidRDefault="00765891" w14:paraId="6E7E190F" w14:textId="5E5C0ECA">
            <w:pPr>
              <w:contextualSpacing/>
              <w:rPr>
                <w:b/>
                <w:bCs/>
              </w:rPr>
            </w:pP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AA2CB9" w:rsidR="00C06324" w:rsidP="00EC4A99" w:rsidRDefault="00C06324" w14:paraId="76944284" w14:textId="712356DC">
            <w:pPr>
              <w:contextualSpacing/>
              <w:rPr>
                <w:bCs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C7D5E" w:rsidP="009E4503" w:rsidRDefault="009C7D5E" w14:paraId="1963541E" w14:textId="13857B52">
            <w:pPr>
              <w:contextualSpacing/>
              <w:rPr>
                <w:b/>
                <w:bCs/>
              </w:rPr>
            </w:pPr>
          </w:p>
          <w:p w:rsidRPr="00E20E34" w:rsidR="00BA1CA3" w:rsidP="009E4503" w:rsidRDefault="00BA1CA3" w14:paraId="02D8A66D" w14:textId="77777777">
            <w:pPr>
              <w:contextualSpacing/>
              <w:rPr>
                <w:b/>
                <w:bCs/>
              </w:rPr>
            </w:pPr>
          </w:p>
          <w:p w:rsidRPr="00E20E34" w:rsidR="009C7D5E" w:rsidP="009E4503" w:rsidRDefault="009C7D5E" w14:paraId="6D099B14" w14:textId="77777777">
            <w:pPr>
              <w:contextualSpacing/>
              <w:rPr>
                <w:b/>
                <w:bCs/>
              </w:rPr>
            </w:pPr>
          </w:p>
          <w:p w:rsidRPr="00E20E34" w:rsidR="009C7D5E" w:rsidP="009E4503" w:rsidRDefault="009C7D5E" w14:paraId="29351E2B" w14:textId="77777777">
            <w:pPr>
              <w:contextualSpacing/>
              <w:rPr>
                <w:b/>
                <w:bCs/>
              </w:rPr>
            </w:pPr>
          </w:p>
          <w:p w:rsidRPr="0094656C" w:rsidR="0094656C" w:rsidP="06C45B60" w:rsidRDefault="0094656C" w14:paraId="30C8BBB6" w14:textId="2A11BDD3">
            <w:pPr>
              <w:pStyle w:val="Normal"/>
              <w:spacing/>
              <w:contextualSpacing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E20E34" w:rsidR="00F27DED" w:rsidP="009E4503" w:rsidRDefault="00D2034E" w14:paraId="236C3EEC" w14:textId="43B02CA6">
            <w:pPr>
              <w:contextualSpacing/>
              <w:rPr>
                <w:b/>
                <w:bCs/>
                <w:color w:val="7030A0"/>
              </w:rPr>
            </w:pPr>
            <w:r w:rsidRPr="00E20E34">
              <w:rPr>
                <w:b/>
                <w:bCs/>
                <w:color w:val="7030A0"/>
              </w:rPr>
              <w:t xml:space="preserve">Correct </w:t>
            </w:r>
            <w:r w:rsidRPr="00E20E34" w:rsidR="00F27DED">
              <w:rPr>
                <w:b/>
                <w:bCs/>
                <w:color w:val="7030A0"/>
              </w:rPr>
              <w:t xml:space="preserve">Option: </w:t>
            </w:r>
            <w:r w:rsidRPr="008E21F6" w:rsidR="008E21F6">
              <w:rPr>
                <w:color w:val="000000"/>
                <w:position w:val="-1"/>
              </w:rPr>
              <w:t xml:space="preserve"> </w:t>
            </w:r>
          </w:p>
          <w:p w:rsidR="00F27DED" w:rsidP="009E4503" w:rsidRDefault="00F27DED" w14:paraId="0AB6A1EE" w14:textId="298DBFA4">
            <w:pPr>
              <w:spacing/>
              <w:contextualSpacing/>
            </w:pPr>
          </w:p>
          <w:p w:rsidRPr="0047348C" w:rsidR="0065198A" w:rsidP="06C45B60" w:rsidRDefault="0065198A" w14:paraId="5CD65970" w14:textId="23AD3FFA">
            <w:pPr>
              <w:pStyle w:val="Normal"/>
              <w:spacing/>
              <w:contextualSpacing/>
            </w:pPr>
            <w:r w:rsidRPr="06C45B60" w:rsidR="06C45B60">
              <w:rPr>
                <w:b w:val="1"/>
                <w:bCs w:val="1"/>
              </w:rPr>
              <w:t>Feedback:</w:t>
            </w:r>
          </w:p>
          <w:p w:rsidRPr="0047348C" w:rsidR="0065198A" w:rsidP="06C45B60" w:rsidRDefault="0065198A" w14:paraId="387624C2" w14:textId="40C2383D">
            <w:pPr>
              <w:pStyle w:val="Normal"/>
              <w:spacing/>
              <w:contextualSpacing/>
            </w:pPr>
          </w:p>
          <w:p w:rsidRPr="0047348C" w:rsidR="0065198A" w:rsidP="06C45B60" w:rsidRDefault="0065198A" w14:paraId="70E05E0C" w14:textId="3BA9EF64">
            <w:pPr>
              <w:pStyle w:val="paragraph"/>
              <w:spacing w:before="0" w:beforeAutospacing="off" w:after="0" w:afterAutospacing="off"/>
              <w:contextualSpacing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</w:t>
            </w: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 1</w:t>
            </w:r>
            <w:r w:rsidRPr="06C45B60" w:rsidR="0090780D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47348C" w:rsidR="0065198A" w:rsidP="06C45B60" w:rsidRDefault="0065198A" w14:paraId="5FB31736" w14:textId="77777777">
            <w:pPr>
              <w:pStyle w:val="paragraph"/>
              <w:spacing w:before="0" w:beforeAutospacing="off" w:after="0" w:afterAutospacing="off"/>
              <w:contextualSpacing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090780D">
              <w:rPr>
                <w:rStyle w:val="eop"/>
                <w:color w:val="000000" w:themeColor="text1" w:themeTint="FF" w:themeShade="FF"/>
              </w:rPr>
              <w:t> </w:t>
            </w:r>
          </w:p>
          <w:p w:rsidRPr="0047348C" w:rsidR="0065198A" w:rsidP="06C45B60" w:rsidRDefault="0065198A" w14:paraId="1FD61567" w14:textId="0A4B3973">
            <w:pPr>
              <w:pStyle w:val="paragraph"/>
              <w:spacing w:before="0" w:beforeAutospacing="off" w:after="0" w:afterAutospacing="off"/>
              <w:contextualSpacing/>
              <w:rPr>
                <w:color w:val="7030A0"/>
              </w:rPr>
            </w:pPr>
            <w:r w:rsidRPr="06C45B60" w:rsidR="1192642C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2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>:</w:t>
            </w:r>
            <w:r w:rsidRPr="06C45B60" w:rsidR="0090780D">
              <w:rPr>
                <w:rStyle w:val="apple-converted-space"/>
                <w:color w:val="000000" w:themeColor="text1" w:themeTint="FF" w:themeShade="FF"/>
              </w:rPr>
              <w:t> </w:t>
            </w:r>
            <w:r w:rsidRPr="06C45B60" w:rsidR="0065198A">
              <w:rPr>
                <w:b w:val="1"/>
                <w:bCs w:val="1"/>
                <w:color w:val="7030A0"/>
              </w:rPr>
              <w:t xml:space="preserve"> </w:t>
            </w:r>
          </w:p>
        </w:tc>
      </w:tr>
      <w:tr w:rsidR="06C45B60" w:rsidTr="06C45B60" w14:paraId="4D0614EF">
        <w:trPr>
          <w:trHeight w:val="585"/>
        </w:trPr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1541F0B8" w14:textId="187AFE55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  <w:r w:rsidRPr="06C45B60" w:rsidR="06C45B60">
              <w:rPr>
                <w:b w:val="1"/>
                <w:bCs w:val="1"/>
                <w:color w:val="000000" w:themeColor="text1" w:themeTint="FF" w:themeShade="FF"/>
              </w:rPr>
              <w:t>DP2</w:t>
            </w: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7EFAC303" w14:textId="11974450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31C42073" w14:textId="7513AEBB">
            <w:pPr>
              <w:pStyle w:val="Normal"/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1D3D8220" w14:textId="126EA1D1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5198A" w:rsidP="06C45B60" w:rsidRDefault="0065198A" w14:paraId="642A8F8E" w14:textId="18A0246C">
            <w:pPr>
              <w:spacing/>
              <w:contextualSpacing/>
              <w:rPr>
                <w:color w:val="7030A0"/>
              </w:rPr>
            </w:pPr>
            <w:r w:rsidRPr="06C45B60" w:rsidR="0065198A">
              <w:rPr>
                <w:b w:val="1"/>
                <w:bCs w:val="1"/>
                <w:color w:val="7030A0"/>
              </w:rPr>
              <w:t>DP2:</w:t>
            </w:r>
          </w:p>
          <w:p w:rsidR="06C45B60" w:rsidP="06C45B60" w:rsidRDefault="06C45B60" w14:paraId="0D75E8E7" w14:textId="42ADCFF2">
            <w:pPr>
              <w:pStyle w:val="Normal"/>
              <w:rPr>
                <w:b w:val="1"/>
                <w:bCs w:val="1"/>
                <w:color w:val="7030A0"/>
              </w:rPr>
            </w:pPr>
          </w:p>
        </w:tc>
      </w:tr>
      <w:tr w:rsidRPr="00F67074" w:rsidR="00BD5C81" w:rsidTr="06C45B60" w14:paraId="44ED6691" w14:textId="77777777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5CCF38D5" w:rsidP="63514B9A" w:rsidRDefault="5CCF38D5" w14:paraId="5CAC1058" w14:textId="765F0183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6C45B60" w:rsidR="4A9B6AC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DP 2.1</w:t>
            </w:r>
          </w:p>
          <w:p w:rsidRPr="00F833A2" w:rsidR="00E4662E" w:rsidP="009E4503" w:rsidRDefault="00E4662E" w14:paraId="3A537C22" w14:textId="3E5F7E6D">
            <w:pPr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BD5C81" w:rsidP="009E4503" w:rsidRDefault="0086133C" w14:paraId="2FCDF367" w14:textId="1E6D9601">
            <w:pPr>
              <w:contextualSpacing/>
              <w:rPr>
                <w:b/>
                <w:bCs/>
              </w:rPr>
            </w:pPr>
            <w:r w:rsidRPr="00F67074">
              <w:rPr>
                <w:b/>
                <w:bCs/>
              </w:rPr>
              <w:t xml:space="preserve"> </w:t>
            </w: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BD5C81" w:rsidP="009E4503" w:rsidRDefault="00BD5C81" w14:paraId="0AFF8219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D5C81" w:rsidP="009E4503" w:rsidRDefault="00BD5C81" w14:paraId="352C1C27" w14:textId="77777777">
            <w:pPr>
              <w:contextualSpacing/>
              <w:rPr>
                <w:b/>
                <w:bCs/>
              </w:rPr>
            </w:pPr>
          </w:p>
          <w:p w:rsidR="00B50BD3" w:rsidP="009E4503" w:rsidRDefault="00B50BD3" w14:paraId="6AF3AB82" w14:textId="77777777">
            <w:pPr>
              <w:contextualSpacing/>
              <w:rPr>
                <w:b/>
                <w:bCs/>
              </w:rPr>
            </w:pPr>
          </w:p>
          <w:p w:rsidRPr="00EC4A99" w:rsidR="00B50BD3" w:rsidP="009E4503" w:rsidRDefault="00B50BD3" w14:paraId="3B26C66F" w14:textId="77777777">
            <w:pPr>
              <w:contextualSpacing/>
              <w:rPr>
                <w:bCs/>
                <w:color w:val="000000" w:themeColor="text1"/>
              </w:rPr>
            </w:pPr>
          </w:p>
          <w:p w:rsidRPr="00F67074" w:rsidR="00B50BD3" w:rsidP="009E4503" w:rsidRDefault="00DE09FD" w14:paraId="072EBE18" w14:textId="3A33C780">
            <w:pPr>
              <w:contextualSpacing/>
              <w:rPr>
                <w:b/>
                <w:bCs/>
              </w:rPr>
            </w:pP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47348C" w:rsidP="0047348C" w:rsidRDefault="003F482D" w14:paraId="40579F84" w14:textId="776978CC">
            <w:pPr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Incorrect </w:t>
            </w:r>
            <w:r w:rsidRPr="00F67074" w:rsidR="0047348C">
              <w:rPr>
                <w:b/>
                <w:bCs/>
              </w:rPr>
              <w:t>Option</w:t>
            </w:r>
            <w:r w:rsidR="004734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Pr="00F67074" w:rsidR="0047348C">
              <w:rPr>
                <w:b/>
                <w:bCs/>
              </w:rPr>
              <w:t xml:space="preserve">: </w:t>
            </w:r>
            <w:r w:rsidR="0047348C">
              <w:rPr>
                <w:bCs/>
              </w:rPr>
              <w:t xml:space="preserve"> </w:t>
            </w:r>
          </w:p>
          <w:p w:rsidR="0047348C" w:rsidP="0047348C" w:rsidRDefault="0047348C" w14:paraId="7C8F74AC" w14:textId="77777777">
            <w:pPr>
              <w:rPr>
                <w:b/>
                <w:bCs/>
              </w:rPr>
            </w:pPr>
          </w:p>
          <w:p w:rsidRPr="008E21F6" w:rsidR="0047348C" w:rsidP="06C45B60" w:rsidRDefault="0047348C" w14:paraId="3043FCEF" w14:textId="3BA9EF64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</w:t>
            </w: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 1</w:t>
            </w:r>
            <w:r w:rsidRPr="06C45B60" w:rsidR="0090780D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8E21F6" w:rsidR="0047348C" w:rsidP="06C45B60" w:rsidRDefault="0047348C" w14:textId="77777777" w14:paraId="0E28E58F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090780D">
              <w:rPr>
                <w:rStyle w:val="eop"/>
                <w:color w:val="000000" w:themeColor="text1" w:themeTint="FF" w:themeShade="FF"/>
              </w:rPr>
              <w:t> </w:t>
            </w:r>
          </w:p>
          <w:p w:rsidRPr="008E21F6" w:rsidR="0047348C" w:rsidP="06C45B60" w:rsidRDefault="0047348C" w14:paraId="1E41F64C" w14:textId="4F18E9B4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6C45B60" w:rsidR="1192642C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2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>:</w:t>
            </w:r>
            <w:r w:rsidRPr="06C45B60" w:rsidR="0090780D">
              <w:rPr>
                <w:rStyle w:val="apple-converted-space"/>
                <w:color w:val="000000" w:themeColor="text1" w:themeTint="FF" w:themeShade="FF"/>
              </w:rPr>
              <w:t> </w:t>
            </w:r>
            <w:r w:rsidRPr="06C45B60" w:rsidR="0047348C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F67074" w:rsidR="0047348C" w:rsidP="0047348C" w:rsidRDefault="0047348C" w14:paraId="63927396" w14:textId="77777777">
            <w:pPr>
              <w:rPr>
                <w:b/>
                <w:bCs/>
              </w:rPr>
            </w:pPr>
          </w:p>
          <w:p w:rsidRPr="0047348C" w:rsidR="0047348C" w:rsidP="0047348C" w:rsidRDefault="0047348C" w14:paraId="04692141" w14:textId="77777777">
            <w:pPr>
              <w:contextualSpacing/>
            </w:pPr>
            <w:r w:rsidRPr="008E21F6">
              <w:rPr>
                <w:b/>
                <w:bCs/>
              </w:rPr>
              <w:t>Feedback: </w:t>
            </w:r>
          </w:p>
          <w:p w:rsidRPr="00F67074" w:rsidR="00DE09FD" w:rsidP="00DE09FD" w:rsidRDefault="00DE09FD" w14:paraId="273F5D5C" w14:textId="1D50D8D7">
            <w:pPr>
              <w:contextualSpacing/>
              <w:rPr>
                <w:bCs/>
              </w:rPr>
            </w:pPr>
          </w:p>
        </w:tc>
      </w:tr>
      <w:tr w:rsidRPr="00F67074" w:rsidR="00BD5C81" w:rsidTr="06C45B60" w14:paraId="24DF1E00" w14:textId="77777777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2C061A58" w14:textId="3653246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contextualSpacing/>
              <w:jc w:val="left"/>
            </w:pPr>
            <w:r w:rsidRPr="06C45B60" w:rsidR="06C45B60">
              <w:rPr>
                <w:b w:val="1"/>
                <w:bCs w:val="1"/>
                <w:color w:val="000000" w:themeColor="text1" w:themeTint="FF" w:themeShade="FF"/>
              </w:rPr>
              <w:t>DP 2.2</w:t>
            </w:r>
          </w:p>
          <w:p w:rsidRPr="00F833A2" w:rsidR="00A4261E" w:rsidP="009E4503" w:rsidRDefault="00A4261E" w14:paraId="26D786C8" w14:textId="77777777">
            <w:pPr>
              <w:contextualSpacing/>
              <w:rPr>
                <w:b/>
                <w:bCs/>
                <w:color w:val="000000" w:themeColor="text1"/>
              </w:rPr>
            </w:pPr>
          </w:p>
          <w:p w:rsidRPr="00F833A2" w:rsidR="00E4662E" w:rsidP="009E4503" w:rsidRDefault="00E4662E" w14:paraId="679EFF0C" w14:textId="42C051BC">
            <w:pPr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260F70" w:rsidP="009E4503" w:rsidRDefault="0086133C" w14:paraId="59AB65BF" w14:textId="280727D5">
            <w:pPr>
              <w:contextualSpacing/>
              <w:rPr>
                <w:b/>
                <w:bCs/>
              </w:rPr>
            </w:pPr>
            <w:r w:rsidRPr="00F67074">
              <w:rPr>
                <w:b/>
                <w:bCs/>
              </w:rPr>
              <w:t xml:space="preserve"> </w:t>
            </w: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BD5C81" w:rsidP="009E4503" w:rsidRDefault="00BD5C81" w14:paraId="1F6B29EE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5C70E4" w:rsidP="009E4503" w:rsidRDefault="0086133C" w14:paraId="2BC1B014" w14:textId="77777777">
            <w:pPr>
              <w:contextualSpacing/>
              <w:rPr>
                <w:b/>
                <w:bCs/>
              </w:rPr>
            </w:pPr>
            <w:r w:rsidRPr="00F67074">
              <w:rPr>
                <w:b/>
                <w:bCs/>
              </w:rPr>
              <w:t xml:space="preserve"> </w:t>
            </w:r>
            <w:r w:rsidRPr="00F67074" w:rsidR="00072CB3">
              <w:rPr>
                <w:b/>
                <w:bCs/>
              </w:rPr>
              <w:t xml:space="preserve"> </w:t>
            </w:r>
          </w:p>
          <w:p w:rsidR="00B50BD3" w:rsidP="009E4503" w:rsidRDefault="00B50BD3" w14:paraId="723A376E" w14:textId="77777777">
            <w:pPr>
              <w:contextualSpacing/>
              <w:rPr>
                <w:b/>
                <w:bCs/>
              </w:rPr>
            </w:pPr>
          </w:p>
          <w:p w:rsidR="00B50BD3" w:rsidP="009E4503" w:rsidRDefault="00B50BD3" w14:paraId="0500805C" w14:textId="77777777">
            <w:pPr>
              <w:contextualSpacing/>
              <w:rPr>
                <w:b/>
                <w:bCs/>
              </w:rPr>
            </w:pPr>
          </w:p>
          <w:p w:rsidRPr="00EC4A99" w:rsidR="00B50BD3" w:rsidP="009E4503" w:rsidRDefault="00DE09FD" w14:paraId="6D344542" w14:textId="29721081">
            <w:pPr>
              <w:contextualSpacing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47348C" w:rsidP="0047348C" w:rsidRDefault="003F482D" w14:paraId="1130EC48" w14:textId="68A0D6D8">
            <w:pPr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Incorrect </w:t>
            </w:r>
            <w:r w:rsidRPr="00F67074" w:rsidR="0047348C">
              <w:rPr>
                <w:b/>
                <w:bCs/>
              </w:rPr>
              <w:t>Option</w:t>
            </w:r>
            <w:r w:rsidR="004734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F67074" w:rsidR="0047348C">
              <w:rPr>
                <w:b/>
                <w:bCs/>
              </w:rPr>
              <w:t xml:space="preserve">: </w:t>
            </w:r>
            <w:r w:rsidR="0047348C">
              <w:rPr>
                <w:bCs/>
              </w:rPr>
              <w:t xml:space="preserve"> </w:t>
            </w:r>
          </w:p>
          <w:p w:rsidR="0047348C" w:rsidP="0047348C" w:rsidRDefault="0047348C" w14:paraId="1CE54852" w14:textId="77777777">
            <w:pPr>
              <w:rPr>
                <w:b/>
                <w:bCs/>
              </w:rPr>
            </w:pPr>
          </w:p>
          <w:p w:rsidRPr="008E21F6" w:rsidR="0047348C" w:rsidP="06C45B60" w:rsidRDefault="0047348C" w14:paraId="1FA6C041" w14:textId="3BA9EF64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</w:t>
            </w: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 1</w:t>
            </w:r>
            <w:r w:rsidRPr="06C45B60" w:rsidR="0090780D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8E21F6" w:rsidR="0047348C" w:rsidP="06C45B60" w:rsidRDefault="0047348C" w14:textId="77777777" w14:paraId="6AECC83D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090780D">
              <w:rPr>
                <w:rStyle w:val="eop"/>
                <w:color w:val="000000" w:themeColor="text1" w:themeTint="FF" w:themeShade="FF"/>
              </w:rPr>
              <w:t> </w:t>
            </w:r>
          </w:p>
          <w:p w:rsidRPr="008E21F6" w:rsidR="0047348C" w:rsidP="06C45B60" w:rsidRDefault="0047348C" w14:paraId="1AA15382" w14:textId="73F6192B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6C45B60" w:rsidR="1192642C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2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>:</w:t>
            </w:r>
            <w:r w:rsidRPr="06C45B60" w:rsidR="0090780D">
              <w:rPr>
                <w:rStyle w:val="apple-converted-space"/>
                <w:color w:val="000000" w:themeColor="text1" w:themeTint="FF" w:themeShade="FF"/>
              </w:rPr>
              <w:t> </w:t>
            </w:r>
            <w:r w:rsidRPr="06C45B60" w:rsidR="0047348C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F67074" w:rsidR="0047348C" w:rsidP="0047348C" w:rsidRDefault="0047348C" w14:paraId="3A0D6E48" w14:textId="77777777">
            <w:pPr>
              <w:rPr>
                <w:b/>
                <w:bCs/>
              </w:rPr>
            </w:pPr>
          </w:p>
          <w:p w:rsidR="0047348C" w:rsidP="0047348C" w:rsidRDefault="0047348C" w14:paraId="304C81A5" w14:textId="7D5F0CB5">
            <w:pPr>
              <w:contextualSpacing/>
              <w:rPr>
                <w:b/>
                <w:bCs/>
              </w:rPr>
            </w:pPr>
            <w:r w:rsidRPr="008E21F6">
              <w:rPr>
                <w:b/>
                <w:bCs/>
              </w:rPr>
              <w:t>Feedback: </w:t>
            </w:r>
          </w:p>
          <w:p w:rsidRPr="0047348C" w:rsidR="003F482D" w:rsidP="0047348C" w:rsidRDefault="003F482D" w14:paraId="42777FB4" w14:textId="77777777">
            <w:pPr>
              <w:contextualSpacing/>
            </w:pPr>
          </w:p>
          <w:p w:rsidRPr="00A4261E" w:rsidR="00FA5DCA" w:rsidP="0047348C" w:rsidRDefault="00FA5DCA" w14:paraId="0951DEDB" w14:textId="16D26785">
            <w:pPr>
              <w:contextualSpacing/>
            </w:pPr>
          </w:p>
        </w:tc>
      </w:tr>
      <w:tr w:rsidRPr="00F67074" w:rsidR="00BD5C81" w:rsidTr="06C45B60" w14:paraId="5B7F01ED" w14:textId="77777777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3D2598B6" w14:textId="077A4F0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6C45B60" w:rsidR="06C45B60">
              <w:rPr>
                <w:b w:val="1"/>
                <w:bCs w:val="1"/>
                <w:color w:val="000000" w:themeColor="text1" w:themeTint="FF" w:themeShade="FF"/>
              </w:rPr>
              <w:t>DP 2.3</w:t>
            </w:r>
          </w:p>
          <w:p w:rsidR="06C45B60" w:rsidP="06C45B60" w:rsidRDefault="06C45B60" w14:paraId="5392072A" w14:textId="132A6362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000000" w:themeColor="text1" w:themeTint="FF" w:themeShade="FF"/>
              </w:rPr>
            </w:pPr>
            <w:r w:rsidRPr="06C45B60" w:rsidR="06C45B60">
              <w:rPr>
                <w:b w:val="1"/>
                <w:bCs w:val="1"/>
                <w:color w:val="000000" w:themeColor="text1" w:themeTint="FF" w:themeShade="FF"/>
              </w:rPr>
              <w:t>(Video 3)</w:t>
            </w:r>
          </w:p>
          <w:p w:rsidRPr="00F833A2" w:rsidR="00A4261E" w:rsidP="009E4503" w:rsidRDefault="00A4261E" w14:paraId="3233C147" w14:textId="77777777">
            <w:pPr>
              <w:contextualSpacing/>
              <w:rPr>
                <w:b/>
                <w:bCs/>
                <w:color w:val="000000" w:themeColor="text1"/>
              </w:rPr>
            </w:pPr>
          </w:p>
          <w:p w:rsidRPr="00F833A2" w:rsidR="0002247D" w:rsidP="009E4503" w:rsidRDefault="0002247D" w14:paraId="7827F13F" w14:textId="61373394">
            <w:pPr>
              <w:contextualSpacing/>
              <w:rPr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BD5C81" w:rsidP="009E4503" w:rsidRDefault="00BD5C81" w14:paraId="2F5EF387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D5C81" w:rsidP="009E4503" w:rsidRDefault="0086133C" w14:paraId="2FCD6987" w14:textId="77777777">
            <w:pPr>
              <w:contextualSpacing/>
              <w:rPr>
                <w:b/>
                <w:bCs/>
              </w:rPr>
            </w:pPr>
            <w:r w:rsidRPr="00F67074">
              <w:rPr>
                <w:b/>
                <w:bCs/>
              </w:rPr>
              <w:t xml:space="preserve"> </w:t>
            </w:r>
          </w:p>
          <w:p w:rsidR="00135C4E" w:rsidP="009E4503" w:rsidRDefault="00135C4E" w14:paraId="6464CB5E" w14:textId="77777777">
            <w:pPr>
              <w:contextualSpacing/>
              <w:rPr>
                <w:b/>
                <w:bCs/>
              </w:rPr>
            </w:pPr>
          </w:p>
          <w:p w:rsidR="00135C4E" w:rsidP="009E4503" w:rsidRDefault="00135C4E" w14:paraId="2829D28C" w14:textId="77777777">
            <w:pPr>
              <w:contextualSpacing/>
              <w:rPr>
                <w:b/>
                <w:bCs/>
              </w:rPr>
            </w:pPr>
          </w:p>
          <w:p w:rsidRPr="00135C4E" w:rsidR="00135C4E" w:rsidP="009E4503" w:rsidRDefault="007251AB" w14:paraId="68B13C69" w14:textId="2489E79F">
            <w:pPr>
              <w:contextualSpacing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6C4EDF" w:rsidP="009E4503" w:rsidRDefault="006C4EDF" w14:paraId="1461E808" w14:textId="77777777">
            <w:pPr>
              <w:contextualSpacing/>
              <w:rPr>
                <w:b/>
                <w:bCs/>
              </w:rPr>
            </w:pPr>
          </w:p>
          <w:p w:rsidR="006C4EDF" w:rsidP="009E4503" w:rsidRDefault="006C4EDF" w14:paraId="61AC892D" w14:textId="77777777">
            <w:pPr>
              <w:contextualSpacing/>
              <w:rPr>
                <w:b/>
                <w:bCs/>
              </w:rPr>
            </w:pPr>
          </w:p>
          <w:p w:rsidRPr="00EC4A99" w:rsidR="00F35247" w:rsidP="009E4503" w:rsidRDefault="00F35247" w14:paraId="70542D9D" w14:textId="77777777">
            <w:pPr>
              <w:contextualSpacing/>
              <w:rPr>
                <w:color w:val="000000" w:themeColor="text1"/>
              </w:rPr>
            </w:pPr>
          </w:p>
          <w:p w:rsidRPr="00F67074" w:rsidR="009D7851" w:rsidP="009E4503" w:rsidRDefault="007251AB" w14:paraId="72677516" w14:textId="3F91D92A">
            <w:pPr>
              <w:contextualSpacing/>
              <w:rPr>
                <w:b/>
                <w:bCs/>
              </w:rPr>
            </w:pPr>
            <w:r>
              <w:rPr>
                <w:color w:val="000000" w:themeColor="text1"/>
              </w:rPr>
              <w:t xml:space="preserve"> </w:t>
            </w:r>
            <w:r w:rsidRPr="00F67074" w:rsidR="0086133C">
              <w:rPr>
                <w:b/>
                <w:bCs/>
              </w:rPr>
              <w:t xml:space="preserve"> </w:t>
            </w: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06324" w:rsidP="009E4503" w:rsidRDefault="00D2034E" w14:paraId="6E45A116" w14:textId="6D778D23">
            <w:pPr>
              <w:contextualSpacing/>
              <w:rPr>
                <w:b/>
                <w:bCs/>
                <w:color w:val="7030A0"/>
              </w:rPr>
            </w:pPr>
            <w:r w:rsidRPr="00F833A2">
              <w:rPr>
                <w:b/>
                <w:bCs/>
                <w:color w:val="7030A0"/>
              </w:rPr>
              <w:t xml:space="preserve">Correct </w:t>
            </w:r>
            <w:r w:rsidRPr="00F833A2" w:rsidR="00C06324">
              <w:rPr>
                <w:b/>
                <w:bCs/>
                <w:color w:val="7030A0"/>
              </w:rPr>
              <w:t xml:space="preserve">Option: </w:t>
            </w:r>
            <w:r w:rsidR="0047348C">
              <w:rPr>
                <w:b/>
                <w:bCs/>
                <w:color w:val="7030A0"/>
              </w:rPr>
              <w:t xml:space="preserve"> </w:t>
            </w:r>
          </w:p>
          <w:p w:rsidR="0047348C" w:rsidP="0047348C" w:rsidRDefault="0047348C" w14:paraId="30874AA0" w14:textId="77777777">
            <w:pPr>
              <w:rPr>
                <w:b/>
                <w:bCs/>
              </w:rPr>
            </w:pPr>
          </w:p>
          <w:p w:rsidR="0B1992BE" w:rsidP="06C45B60" w:rsidRDefault="0B1992BE" w14:paraId="7CEDC0B1" w14:textId="3BA9EF64">
            <w:pPr>
              <w:pStyle w:val="paragraph"/>
              <w:spacing w:before="0" w:beforeAutospacing="off" w:after="0" w:afterAutospacing="off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</w:t>
            </w: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 1</w:t>
            </w:r>
            <w:r w:rsidRPr="06C45B60" w:rsidR="0090780D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="0090780D" w:rsidP="06C45B60" w:rsidRDefault="0090780D" w14:paraId="318445EB">
            <w:pPr>
              <w:pStyle w:val="paragraph"/>
              <w:spacing w:before="0" w:beforeAutospacing="off" w:after="0" w:afterAutospacing="off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090780D">
              <w:rPr>
                <w:rStyle w:val="eop"/>
                <w:color w:val="000000" w:themeColor="text1" w:themeTint="FF" w:themeShade="FF"/>
              </w:rPr>
              <w:t> </w:t>
            </w:r>
          </w:p>
          <w:p w:rsidR="1192642C" w:rsidP="06C45B60" w:rsidRDefault="1192642C" w14:paraId="11CA46F5" w14:textId="0B645589">
            <w:pPr>
              <w:pStyle w:val="paragraph"/>
              <w:spacing w:before="0" w:beforeAutospacing="off" w:after="0" w:afterAutospacing="off"/>
              <w:rPr>
                <w:rStyle w:val="normaltextrun"/>
                <w:color w:val="000000" w:themeColor="text1" w:themeTint="FF" w:themeShade="FF"/>
              </w:rPr>
            </w:pPr>
            <w:r w:rsidRPr="06C45B60" w:rsidR="1192642C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2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>:</w:t>
            </w:r>
            <w:r w:rsidRPr="06C45B60" w:rsidR="0090780D">
              <w:rPr>
                <w:rStyle w:val="apple-converted-space"/>
                <w:color w:val="000000" w:themeColor="text1" w:themeTint="FF" w:themeShade="FF"/>
              </w:rPr>
              <w:t> </w:t>
            </w:r>
          </w:p>
          <w:p w:rsidRPr="00F67074" w:rsidR="00B81D58" w:rsidP="06C45B60" w:rsidRDefault="00B81D58" w14:paraId="0603D13F" w14:textId="6C7C34C4">
            <w:pPr>
              <w:pStyle w:val="Normal"/>
              <w:spacing/>
              <w:contextualSpacing/>
              <w:rPr>
                <w:i w:val="1"/>
                <w:iCs w:val="1"/>
              </w:rPr>
            </w:pPr>
          </w:p>
        </w:tc>
      </w:tr>
      <w:tr w:rsidR="06C45B60" w:rsidTr="06C45B60" w14:paraId="3A265C79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6D72041E" w14:textId="58D4230C">
            <w:pPr>
              <w:pStyle w:val="Normal"/>
              <w:spacing w:line="240" w:lineRule="auto"/>
              <w:jc w:val="left"/>
              <w:rPr>
                <w:b w:val="1"/>
                <w:bCs w:val="1"/>
                <w:color w:val="000000" w:themeColor="text1" w:themeTint="FF" w:themeShade="FF"/>
              </w:rPr>
            </w:pPr>
            <w:r w:rsidRPr="06C45B60" w:rsidR="06C45B60">
              <w:rPr>
                <w:b w:val="1"/>
                <w:bCs w:val="1"/>
                <w:color w:val="000000" w:themeColor="text1" w:themeTint="FF" w:themeShade="FF"/>
              </w:rPr>
              <w:t>DP3</w:t>
            </w: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1E3CBBC7" w14:textId="01C1FB98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06EDF3DF" w14:textId="4B0A304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6C45B60" w:rsidP="06C45B60" w:rsidRDefault="06C45B60" w14:paraId="44D84881" w14:textId="6F2358C9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53FBD" w:rsidP="06C45B60" w:rsidRDefault="00053FBD" w14:paraId="255B59CB" w14:textId="0D93F45D">
            <w:pPr>
              <w:spacing/>
              <w:contextualSpacing/>
              <w:rPr>
                <w:b w:val="1"/>
                <w:bCs w:val="1"/>
                <w:color w:val="7030A0"/>
              </w:rPr>
            </w:pPr>
            <w:r w:rsidRPr="06C45B60" w:rsidR="00053FBD">
              <w:rPr>
                <w:b w:val="1"/>
                <w:bCs w:val="1"/>
                <w:color w:val="7030A0"/>
              </w:rPr>
              <w:t xml:space="preserve">DP3: </w:t>
            </w:r>
            <w:r w:rsidRPr="06C45B60" w:rsidR="0047348C">
              <w:rPr>
                <w:b w:val="1"/>
                <w:bCs w:val="1"/>
                <w:color w:val="7030A0"/>
              </w:rPr>
              <w:t xml:space="preserve"> </w:t>
            </w:r>
          </w:p>
          <w:p w:rsidR="06C45B60" w:rsidP="06C45B60" w:rsidRDefault="06C45B60" w14:paraId="5877A161" w14:textId="13953B0F">
            <w:pPr>
              <w:pStyle w:val="Normal"/>
              <w:rPr>
                <w:b w:val="1"/>
                <w:bCs w:val="1"/>
                <w:color w:val="7030A0"/>
              </w:rPr>
            </w:pPr>
          </w:p>
        </w:tc>
      </w:tr>
      <w:tr w:rsidRPr="00F67074" w:rsidR="00BD5C81" w:rsidTr="06C45B60" w14:paraId="366808D2" w14:textId="77777777">
        <w:trPr>
          <w:trHeight w:val="1120"/>
        </w:trPr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833A2" w:rsidR="00DF5501" w:rsidP="06C45B60" w:rsidRDefault="00DF5501" w14:paraId="2FADA93B" w14:textId="0C19ECCD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000000" w:themeColor="text1" w:themeTint="FF" w:themeShade="FF"/>
              </w:rPr>
            </w:pPr>
            <w:r w:rsidRPr="06C45B60" w:rsidR="06C45B60">
              <w:rPr>
                <w:b w:val="1"/>
                <w:bCs w:val="1"/>
                <w:color w:val="000000" w:themeColor="text1" w:themeTint="FF" w:themeShade="FF"/>
              </w:rPr>
              <w:t>DP 3.1</w:t>
            </w: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260F70" w:rsidP="009E4503" w:rsidRDefault="00D96421" w14:paraId="34420BB5" w14:textId="6ECC836C">
            <w:pPr>
              <w:contextualSpacing/>
              <w:rPr>
                <w:b/>
                <w:bCs/>
              </w:rPr>
            </w:pPr>
            <w:r w:rsidRPr="00F67074">
              <w:rPr>
                <w:b/>
                <w:bCs/>
              </w:rPr>
              <w:t xml:space="preserve"> </w:t>
            </w: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BD5C81" w:rsidP="009E4503" w:rsidRDefault="00BD5C81" w14:paraId="64C7FF56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EC4A99" w:rsidR="00F35247" w:rsidP="00F35247" w:rsidRDefault="00053FBD" w14:paraId="4E0D0D77" w14:textId="43412AD0">
            <w:pPr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</w:p>
          <w:p w:rsidRPr="00F67074" w:rsidR="00BD5C81" w:rsidP="009E4503" w:rsidRDefault="00BD5C81" w14:paraId="04E8C7B8" w14:textId="77777777">
            <w:pPr>
              <w:contextualSpacing/>
              <w:rPr>
                <w:b/>
                <w:bCs/>
              </w:rPr>
            </w:pPr>
          </w:p>
          <w:p w:rsidRPr="00F67074" w:rsidR="00DF0653" w:rsidP="009E4503" w:rsidRDefault="00DF0653" w14:paraId="5E142776" w14:textId="77777777">
            <w:pPr>
              <w:contextualSpacing/>
              <w:rPr>
                <w:b/>
                <w:bCs/>
              </w:rPr>
            </w:pPr>
          </w:p>
          <w:p w:rsidRPr="00F67074" w:rsidR="00431B2E" w:rsidP="009E4503" w:rsidRDefault="00431B2E" w14:paraId="59C696B4" w14:textId="77777777">
            <w:pPr>
              <w:contextualSpacing/>
              <w:rPr>
                <w:b/>
                <w:bCs/>
              </w:rPr>
            </w:pPr>
          </w:p>
          <w:p w:rsidRPr="00F67074" w:rsidR="00DF0653" w:rsidP="009E4503" w:rsidRDefault="00DF0653" w14:paraId="679B6540" w14:textId="105F5404">
            <w:pPr>
              <w:contextualSpacing/>
              <w:rPr>
                <w:b/>
                <w:bCs/>
              </w:rPr>
            </w:pP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47348C" w:rsidP="0047348C" w:rsidRDefault="003F482D" w14:paraId="5FC04FC8" w14:textId="3AD30FF8">
            <w:pPr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Incorrect </w:t>
            </w:r>
            <w:r w:rsidRPr="00F67074" w:rsidR="0047348C">
              <w:rPr>
                <w:b/>
                <w:bCs/>
              </w:rPr>
              <w:t>Option</w:t>
            </w:r>
            <w:r w:rsidR="0047348C">
              <w:rPr>
                <w:b/>
                <w:bCs/>
              </w:rPr>
              <w:t xml:space="preserve"> 1</w:t>
            </w:r>
            <w:r w:rsidRPr="00F67074" w:rsidR="0047348C">
              <w:rPr>
                <w:b/>
                <w:bCs/>
              </w:rPr>
              <w:t xml:space="preserve">: </w:t>
            </w:r>
            <w:r w:rsidR="0047348C">
              <w:rPr>
                <w:bCs/>
              </w:rPr>
              <w:t xml:space="preserve"> </w:t>
            </w:r>
          </w:p>
          <w:p w:rsidR="0047348C" w:rsidP="0047348C" w:rsidRDefault="0047348C" w14:paraId="6FC19407" w14:textId="77777777">
            <w:pPr>
              <w:rPr>
                <w:b/>
                <w:bCs/>
              </w:rPr>
            </w:pPr>
          </w:p>
          <w:p w:rsidR="0B1992BE" w:rsidP="06C45B60" w:rsidRDefault="0B1992BE" w14:paraId="427B3D83" w14:textId="3BA9EF64">
            <w:pPr>
              <w:pStyle w:val="paragraph"/>
              <w:spacing w:before="0" w:beforeAutospacing="off" w:after="0" w:afterAutospacing="off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</w:t>
            </w: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 1</w:t>
            </w:r>
            <w:r w:rsidRPr="06C45B60" w:rsidR="0090780D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="0090780D" w:rsidP="06C45B60" w:rsidRDefault="0090780D" w14:paraId="5D21041B">
            <w:pPr>
              <w:pStyle w:val="paragraph"/>
              <w:spacing w:before="0" w:beforeAutospacing="off" w:after="0" w:afterAutospacing="off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090780D">
              <w:rPr>
                <w:rStyle w:val="eop"/>
                <w:color w:val="000000" w:themeColor="text1" w:themeTint="FF" w:themeShade="FF"/>
              </w:rPr>
              <w:t> </w:t>
            </w:r>
          </w:p>
          <w:p w:rsidR="1192642C" w:rsidP="06C45B60" w:rsidRDefault="1192642C" w14:paraId="781ED692" w14:textId="75A1999F">
            <w:pPr>
              <w:pStyle w:val="paragraph"/>
              <w:spacing w:before="0" w:beforeAutospacing="off" w:after="0" w:afterAutospacing="off"/>
              <w:rPr>
                <w:rStyle w:val="normaltextrun"/>
                <w:color w:val="000000" w:themeColor="text1" w:themeTint="FF" w:themeShade="FF"/>
              </w:rPr>
            </w:pPr>
            <w:r w:rsidRPr="06C45B60" w:rsidR="1192642C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2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>:</w:t>
            </w:r>
            <w:r w:rsidRPr="06C45B60" w:rsidR="0090780D">
              <w:rPr>
                <w:rStyle w:val="apple-converted-space"/>
                <w:color w:val="000000" w:themeColor="text1" w:themeTint="FF" w:themeShade="FF"/>
              </w:rPr>
              <w:t> </w:t>
            </w:r>
          </w:p>
          <w:p w:rsidRPr="00F67074" w:rsidR="0047348C" w:rsidP="0047348C" w:rsidRDefault="0047348C" w14:paraId="174E79D7" w14:textId="77777777">
            <w:pPr>
              <w:rPr>
                <w:b/>
                <w:bCs/>
              </w:rPr>
            </w:pPr>
          </w:p>
          <w:p w:rsidRPr="0047348C" w:rsidR="0047348C" w:rsidP="0047348C" w:rsidRDefault="0047348C" w14:paraId="38A4ED52" w14:textId="77777777">
            <w:pPr>
              <w:contextualSpacing/>
            </w:pPr>
            <w:r w:rsidRPr="008E21F6">
              <w:rPr>
                <w:b/>
                <w:bCs/>
              </w:rPr>
              <w:t>Feedback: </w:t>
            </w:r>
          </w:p>
          <w:p w:rsidRPr="00FA5DCA" w:rsidR="00CE1311" w:rsidP="009E4503" w:rsidRDefault="00CE1311" w14:paraId="4F882E60" w14:textId="334FD332">
            <w:pPr>
              <w:contextualSpacing/>
              <w:rPr>
                <w:bCs/>
              </w:rPr>
            </w:pPr>
          </w:p>
        </w:tc>
      </w:tr>
      <w:tr w:rsidRPr="00F67074" w:rsidR="0047348C" w:rsidTr="06C45B60" w14:paraId="51EFBF3F" w14:textId="77777777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833A2" w:rsidR="0047348C" w:rsidP="06C45B60" w:rsidRDefault="0047348C" w14:paraId="126017EC" w14:textId="376C145E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6C45B60" w:rsidR="06C45B60">
              <w:rPr>
                <w:b w:val="1"/>
                <w:bCs w:val="1"/>
                <w:color w:val="000000" w:themeColor="text1" w:themeTint="FF" w:themeShade="FF"/>
              </w:rPr>
              <w:t>DP 3.2</w:t>
            </w: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47348C" w:rsidP="0047348C" w:rsidRDefault="0047348C" w14:paraId="0B827F65" w14:textId="019BDD35">
            <w:pPr>
              <w:contextualSpacing/>
              <w:rPr>
                <w:b/>
                <w:bCs/>
              </w:rPr>
            </w:pPr>
            <w:r w:rsidRPr="00F67074">
              <w:rPr>
                <w:b/>
                <w:bCs/>
              </w:rPr>
              <w:t xml:space="preserve"> </w:t>
            </w: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47348C" w:rsidP="0047348C" w:rsidRDefault="0047348C" w14:paraId="285E042F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EC4A99" w:rsidR="0047348C" w:rsidP="0047348C" w:rsidRDefault="0047348C" w14:paraId="50B0EBE2" w14:textId="2F1C3F45">
            <w:pPr>
              <w:contextualSpacing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</w:p>
          <w:p w:rsidRPr="00F67074" w:rsidR="0047348C" w:rsidP="0047348C" w:rsidRDefault="0047348C" w14:paraId="39D34548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47348C" w:rsidP="0047348C" w:rsidRDefault="003F482D" w14:paraId="12A7E4A4" w14:textId="4B548D25">
            <w:pPr>
              <w:contextualSpacing/>
              <w:rPr>
                <w:bCs/>
              </w:rPr>
            </w:pPr>
            <w:r>
              <w:rPr>
                <w:b/>
                <w:bCs/>
              </w:rPr>
              <w:t xml:space="preserve">Incorrect </w:t>
            </w:r>
            <w:r w:rsidRPr="00F67074" w:rsidR="0047348C">
              <w:rPr>
                <w:b/>
                <w:bCs/>
              </w:rPr>
              <w:t>Option</w:t>
            </w:r>
            <w:r w:rsidR="0047348C">
              <w:rPr>
                <w:b/>
                <w:bCs/>
              </w:rPr>
              <w:t xml:space="preserve"> 2</w:t>
            </w:r>
            <w:r w:rsidRPr="00F67074" w:rsidR="0047348C">
              <w:rPr>
                <w:b/>
                <w:bCs/>
              </w:rPr>
              <w:t xml:space="preserve">: </w:t>
            </w:r>
            <w:r w:rsidR="0047348C">
              <w:rPr>
                <w:bCs/>
              </w:rPr>
              <w:t xml:space="preserve"> </w:t>
            </w:r>
          </w:p>
          <w:p w:rsidR="0047348C" w:rsidP="0047348C" w:rsidRDefault="0047348C" w14:paraId="4DFB2372" w14:textId="77777777">
            <w:pPr>
              <w:rPr>
                <w:b/>
                <w:bCs/>
              </w:rPr>
            </w:pPr>
          </w:p>
          <w:p w:rsidRPr="008E21F6" w:rsidR="0047348C" w:rsidP="06C45B60" w:rsidRDefault="0047348C" w14:paraId="5133C256" w14:textId="3BA9EF64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</w:t>
            </w: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 1</w:t>
            </w:r>
            <w:r w:rsidRPr="06C45B60" w:rsidR="0090780D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8E21F6" w:rsidR="0047348C" w:rsidP="06C45B60" w:rsidRDefault="0047348C" w14:textId="77777777" w14:paraId="6147D37B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090780D">
              <w:rPr>
                <w:rStyle w:val="eop"/>
                <w:color w:val="000000" w:themeColor="text1" w:themeTint="FF" w:themeShade="FF"/>
              </w:rPr>
              <w:t> </w:t>
            </w:r>
          </w:p>
          <w:p w:rsidRPr="008E21F6" w:rsidR="0047348C" w:rsidP="06C45B60" w:rsidRDefault="0047348C" w14:paraId="6F24C995" w14:textId="32C8D391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6C45B60" w:rsidR="1192642C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2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>:</w:t>
            </w:r>
            <w:r w:rsidRPr="06C45B60" w:rsidR="0090780D">
              <w:rPr>
                <w:rStyle w:val="apple-converted-space"/>
                <w:color w:val="000000" w:themeColor="text1" w:themeTint="FF" w:themeShade="FF"/>
              </w:rPr>
              <w:t> 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06C45B60" w:rsidR="0047348C">
              <w:rPr>
                <w:rStyle w:val="apple-converted-space"/>
                <w:color w:val="000000" w:themeColor="text1" w:themeTint="FF" w:themeShade="FF"/>
              </w:rPr>
              <w:t> </w:t>
            </w:r>
            <w:r w:rsidRPr="06C45B60" w:rsidR="0047348C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F67074" w:rsidR="0047348C" w:rsidP="0047348C" w:rsidRDefault="0047348C" w14:paraId="71564074" w14:textId="77777777">
            <w:pPr>
              <w:rPr>
                <w:b/>
                <w:bCs/>
              </w:rPr>
            </w:pPr>
          </w:p>
          <w:p w:rsidRPr="0047348C" w:rsidR="0047348C" w:rsidP="0047348C" w:rsidRDefault="0047348C" w14:paraId="14F38E91" w14:textId="77777777">
            <w:pPr>
              <w:contextualSpacing/>
            </w:pPr>
            <w:r w:rsidRPr="008E21F6">
              <w:rPr>
                <w:b/>
                <w:bCs/>
              </w:rPr>
              <w:t>Feedback: </w:t>
            </w:r>
          </w:p>
          <w:p w:rsidRPr="00F67074" w:rsidR="0047348C" w:rsidP="0047348C" w:rsidRDefault="0047348C" w14:paraId="7915BC8F" w14:textId="0AE84212">
            <w:pPr>
              <w:contextualSpacing/>
              <w:rPr>
                <w:bCs/>
              </w:rPr>
            </w:pPr>
          </w:p>
        </w:tc>
      </w:tr>
      <w:tr w:rsidRPr="00F67074" w:rsidR="0047348C" w:rsidTr="06C45B60" w14:paraId="5219A2B0" w14:textId="77777777">
        <w:tc>
          <w:tcPr>
            <w:tcW w:w="12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833A2" w:rsidR="0047348C" w:rsidP="06C45B60" w:rsidRDefault="0047348C" w14:paraId="7F1B1D64" w14:textId="142DC51F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6C45B60" w:rsidR="06C45B60">
              <w:rPr>
                <w:b w:val="1"/>
                <w:bCs w:val="1"/>
                <w:color w:val="000000" w:themeColor="text1" w:themeTint="FF" w:themeShade="FF"/>
              </w:rPr>
              <w:t>DP 3.3</w:t>
            </w:r>
          </w:p>
          <w:p w:rsidRPr="00F833A2" w:rsidR="0047348C" w:rsidP="06C45B60" w:rsidRDefault="0047348C" w14:paraId="6E9168A6" w14:textId="01D904C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color w:val="000000" w:themeColor="text1" w:themeTint="FF" w:themeShade="FF"/>
              </w:rPr>
            </w:pPr>
            <w:r w:rsidRPr="06C45B60" w:rsidR="06C45B60">
              <w:rPr>
                <w:b w:val="1"/>
                <w:bCs w:val="1"/>
                <w:color w:val="000000" w:themeColor="text1" w:themeTint="FF" w:themeShade="FF"/>
              </w:rPr>
              <w:t>(Video 4)</w:t>
            </w:r>
          </w:p>
        </w:tc>
        <w:tc>
          <w:tcPr>
            <w:tcW w:w="1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47348C" w:rsidP="0047348C" w:rsidRDefault="0047348C" w14:paraId="5B6896F9" w14:textId="38F4A2D8">
            <w:pPr>
              <w:contextualSpacing/>
              <w:rPr>
                <w:b/>
                <w:bCs/>
              </w:rPr>
            </w:pPr>
            <w:r w:rsidRPr="00F67074">
              <w:rPr>
                <w:b/>
                <w:bCs/>
              </w:rPr>
              <w:t xml:space="preserve"> </w:t>
            </w:r>
          </w:p>
        </w:tc>
        <w:tc>
          <w:tcPr>
            <w:tcW w:w="28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F67074" w:rsidR="0047348C" w:rsidP="0047348C" w:rsidRDefault="0047348C" w14:paraId="0B8558E1" w14:textId="77777777">
            <w:pPr>
              <w:contextualSpacing/>
              <w:rPr>
                <w:b/>
                <w:bCs/>
              </w:rPr>
            </w:pPr>
          </w:p>
          <w:p w:rsidRPr="00F67074" w:rsidR="0047348C" w:rsidP="0047348C" w:rsidRDefault="0047348C" w14:paraId="0313D6F4" w14:textId="77777777">
            <w:pPr>
              <w:contextualSpacing/>
              <w:rPr>
                <w:b/>
                <w:bCs/>
              </w:rPr>
            </w:pPr>
          </w:p>
          <w:p w:rsidRPr="00F67074" w:rsidR="0047348C" w:rsidP="0047348C" w:rsidRDefault="0047348C" w14:paraId="02E2AA22" w14:textId="77777777">
            <w:pPr>
              <w:contextualSpacing/>
              <w:rPr>
                <w:b/>
                <w:bCs/>
              </w:rPr>
            </w:pPr>
          </w:p>
          <w:p w:rsidRPr="00F67074" w:rsidR="0047348C" w:rsidP="0047348C" w:rsidRDefault="0047348C" w14:paraId="5674B33C" w14:textId="0D728D96">
            <w:pPr>
              <w:contextualSpacing/>
              <w:rPr>
                <w:b/>
                <w:bCs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7348C" w:rsidP="0047348C" w:rsidRDefault="0047348C" w14:paraId="44105D05" w14:textId="0E44559C">
            <w:pPr>
              <w:contextualSpacing/>
              <w:rPr>
                <w:b/>
                <w:bCs/>
              </w:rPr>
            </w:pPr>
          </w:p>
          <w:p w:rsidR="0047348C" w:rsidP="0047348C" w:rsidRDefault="0047348C" w14:paraId="6E94FFA3" w14:textId="651FF25E">
            <w:pPr>
              <w:contextualSpacing/>
              <w:rPr>
                <w:b/>
                <w:bCs/>
              </w:rPr>
            </w:pPr>
          </w:p>
          <w:p w:rsidR="0047348C" w:rsidP="0047348C" w:rsidRDefault="0047348C" w14:paraId="15A1FE8E" w14:textId="02AF517A">
            <w:pPr>
              <w:contextualSpacing/>
              <w:rPr>
                <w:b/>
                <w:bCs/>
              </w:rPr>
            </w:pPr>
          </w:p>
          <w:p w:rsidR="0047348C" w:rsidP="0047348C" w:rsidRDefault="0047348C" w14:paraId="1AD5582A" w14:textId="6625A694">
            <w:pPr>
              <w:contextualSpacing/>
              <w:rPr>
                <w:b/>
                <w:bCs/>
              </w:rPr>
            </w:pPr>
          </w:p>
          <w:p w:rsidRPr="00B81D58" w:rsidR="0047348C" w:rsidP="0047348C" w:rsidRDefault="0047348C" w14:paraId="560CEA66" w14:textId="562C71EA">
            <w:pPr>
              <w:contextualSpacing/>
              <w:rPr>
                <w:bCs/>
              </w:rPr>
            </w:pPr>
          </w:p>
        </w:tc>
        <w:tc>
          <w:tcPr>
            <w:tcW w:w="69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7348C" w:rsidP="0047348C" w:rsidRDefault="0047348C" w14:paraId="3ADD7FE0" w14:textId="25FB7755">
            <w:pPr>
              <w:contextualSpacing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Correct Option:   </w:t>
            </w:r>
          </w:p>
          <w:p w:rsidR="0047348C" w:rsidP="0047348C" w:rsidRDefault="0047348C" w14:paraId="435F006A" w14:textId="77777777">
            <w:pPr>
              <w:rPr>
                <w:b/>
                <w:bCs/>
              </w:rPr>
            </w:pPr>
          </w:p>
          <w:p w:rsidRPr="008E21F6" w:rsidR="0047348C" w:rsidP="06C45B60" w:rsidRDefault="0047348C" w14:paraId="1903BDD3" w14:textId="3BA9EF64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</w:t>
            </w:r>
            <w:r w:rsidRPr="06C45B60" w:rsidR="0B1992BE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 1</w:t>
            </w:r>
            <w:r w:rsidRPr="06C45B60" w:rsidR="0090780D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 xml:space="preserve">: 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Pr="008E21F6" w:rsidR="0047348C" w:rsidP="06C45B60" w:rsidRDefault="0047348C" w14:textId="77777777" w14:paraId="7D723F7B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 w:themeTint="FF" w:themeShade="FF"/>
                <w:sz w:val="18"/>
                <w:szCs w:val="18"/>
              </w:rPr>
            </w:pPr>
            <w:r w:rsidRPr="06C45B60" w:rsidR="0090780D">
              <w:rPr>
                <w:rStyle w:val="eop"/>
                <w:color w:val="000000" w:themeColor="text1" w:themeTint="FF" w:themeShade="FF"/>
              </w:rPr>
              <w:t> </w:t>
            </w:r>
          </w:p>
          <w:p w:rsidRPr="008E21F6" w:rsidR="0047348C" w:rsidP="06C45B60" w:rsidRDefault="0047348C" w14:paraId="10FA8DA6" w14:textId="5DB1574F">
            <w:pPr>
              <w:pStyle w:val="paragraph"/>
              <w:spacing w:before="0" w:beforeAutospacing="off" w:after="0" w:afterAutospacing="off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6C45B60" w:rsidR="1192642C">
              <w:rPr>
                <w:rStyle w:val="normaltextrun"/>
                <w:b w:val="1"/>
                <w:bCs w:val="1"/>
                <w:color w:val="000000" w:themeColor="text1" w:themeTint="FF" w:themeShade="FF"/>
              </w:rPr>
              <w:t>Actor 2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>:</w:t>
            </w:r>
            <w:r w:rsidRPr="06C45B60" w:rsidR="0090780D">
              <w:rPr>
                <w:rStyle w:val="apple-converted-space"/>
                <w:color w:val="000000" w:themeColor="text1" w:themeTint="FF" w:themeShade="FF"/>
              </w:rPr>
              <w:t> </w:t>
            </w:r>
            <w:r w:rsidRPr="06C45B60" w:rsidR="0090780D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06C45B60" w:rsidR="0047348C">
              <w:rPr>
                <w:rStyle w:val="apple-converted-space"/>
                <w:color w:val="000000" w:themeColor="text1" w:themeTint="FF" w:themeShade="FF"/>
              </w:rPr>
              <w:t> </w:t>
            </w:r>
            <w:r w:rsidRPr="06C45B60" w:rsidR="0047348C">
              <w:rPr>
                <w:rStyle w:val="normaltextrun"/>
                <w:color w:val="000000" w:themeColor="text1" w:themeTint="FF" w:themeShade="FF"/>
              </w:rPr>
              <w:t xml:space="preserve"> </w:t>
            </w:r>
          </w:p>
          <w:p w:rsidR="0047348C" w:rsidP="0047348C" w:rsidRDefault="0047348C" w14:paraId="56FFD5A0" w14:textId="77777777">
            <w:pPr>
              <w:contextualSpacing/>
              <w:rPr>
                <w:b/>
                <w:bCs/>
              </w:rPr>
            </w:pPr>
          </w:p>
          <w:p w:rsidRPr="00F67074" w:rsidR="0047348C" w:rsidP="0047348C" w:rsidRDefault="0047348C" w14:paraId="48893095" w14:textId="33D84118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And so on …</w:t>
            </w:r>
          </w:p>
        </w:tc>
      </w:tr>
    </w:tbl>
    <w:p w:rsidR="002634BC" w:rsidP="00220E19" w:rsidRDefault="003F482D" w14:paraId="2F48553D" w14:textId="54FAD0A0">
      <w:r>
        <w:t>Reflective/ Self-</w:t>
      </w:r>
      <w:r w:rsidR="003D2981">
        <w:t>Debriefing</w:t>
      </w:r>
      <w:r w:rsidRPr="00F67074" w:rsidR="002634BC">
        <w:t xml:space="preserve"> Questions</w:t>
      </w:r>
      <w:r w:rsidR="003D2981">
        <w:t xml:space="preserve"> for students</w:t>
      </w:r>
      <w:r w:rsidR="00090430">
        <w:t>:</w:t>
      </w:r>
    </w:p>
    <w:p w:rsidR="0047348C" w:rsidP="00220E19" w:rsidRDefault="0047348C" w14:paraId="50CCC6CC" w14:textId="5AF34F75"/>
    <w:p w:rsidRPr="00F67074" w:rsidR="0047348C" w:rsidP="00220E19" w:rsidRDefault="0047348C" w14:paraId="433C230E" w14:textId="77777777"/>
    <w:p w:rsidR="00504E44" w:rsidP="008E218B" w:rsidRDefault="00FD1D1E" w14:paraId="16FEEE98" w14:textId="684252E2">
      <w:r>
        <w:t xml:space="preserve"> </w:t>
      </w:r>
    </w:p>
    <w:p w:rsidR="00504E44" w:rsidP="008E218B" w:rsidRDefault="00504E44" w14:paraId="197D14AA" w14:textId="77777777"/>
    <w:p w:rsidR="008E218B" w:rsidP="008E218B" w:rsidRDefault="008E218B" w14:paraId="2F8F35E5" w14:textId="4015A04A">
      <w:r>
        <w:t>Equipment</w:t>
      </w:r>
      <w:r w:rsidR="00FD1D1E">
        <w:t xml:space="preserve"> required</w:t>
      </w:r>
      <w:r w:rsidR="003F482D">
        <w:t xml:space="preserve"> for scenario if filming with actors</w:t>
      </w:r>
      <w:r w:rsidR="00FD1D1E">
        <w:t>:</w:t>
      </w:r>
    </w:p>
    <w:p w:rsidR="003F482D" w:rsidP="008E218B" w:rsidRDefault="003F482D" w14:paraId="18B2FBE6" w14:textId="257655D6"/>
    <w:p w:rsidR="003F482D" w:rsidP="008E218B" w:rsidRDefault="003F482D" w14:paraId="47C7BDD2" w14:textId="54C9FB47"/>
    <w:p w:rsidR="003F482D" w:rsidP="008E218B" w:rsidRDefault="003F482D" w14:paraId="63B9B266" w14:textId="65FDEA90"/>
    <w:p w:rsidRPr="00BB0EFD" w:rsidR="007D3030" w:rsidP="003F482D" w:rsidRDefault="007D3030" w14:paraId="2F1427E3" w14:textId="4F8F24BD"/>
    <w:sectPr w:rsidRPr="00BB0EFD" w:rsidR="007D3030" w:rsidSect="00826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751F" w:rsidP="009D7851" w:rsidRDefault="009A751F" w14:paraId="7B4C44AA" w14:textId="77777777">
      <w:r>
        <w:separator/>
      </w:r>
    </w:p>
  </w:endnote>
  <w:endnote w:type="continuationSeparator" w:id="0">
    <w:p w:rsidR="009A751F" w:rsidP="009D7851" w:rsidRDefault="009A751F" w14:paraId="03B630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1D58" w:rsidRDefault="00B81D58" w14:paraId="59B495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1D58" w:rsidRDefault="00B81D58" w14:paraId="3FAC12B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1D58" w:rsidRDefault="00B81D58" w14:paraId="0878767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751F" w:rsidP="009D7851" w:rsidRDefault="009A751F" w14:paraId="647139D4" w14:textId="77777777">
      <w:r>
        <w:separator/>
      </w:r>
    </w:p>
  </w:footnote>
  <w:footnote w:type="continuationSeparator" w:id="0">
    <w:p w:rsidR="009A751F" w:rsidP="009D7851" w:rsidRDefault="009A751F" w14:paraId="159541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4DD" w:rsidP="007B48A9" w:rsidRDefault="003644DD" w14:paraId="03077B97" w14:textId="60B9A9B1">
    <w:pPr>
      <w:pStyle w:val="Head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3644DD" w:rsidP="00F4510F" w:rsidRDefault="003644DD" w14:paraId="1A9B145B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3005898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3644DD" w:rsidP="007B48A9" w:rsidRDefault="003644DD" w14:paraId="5195289E" w14:textId="717ADAB9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04E44">
          <w:rPr>
            <w:rStyle w:val="PageNumber"/>
            <w:noProof/>
          </w:rPr>
          <w:t>16</w:t>
        </w:r>
        <w:r>
          <w:rPr>
            <w:rStyle w:val="PageNumber"/>
          </w:rPr>
          <w:fldChar w:fldCharType="end"/>
        </w:r>
      </w:p>
    </w:sdtContent>
  </w:sdt>
  <w:p w:rsidR="003644DD" w:rsidRDefault="003644DD" w14:paraId="6BF49DC2" w14:textId="106567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1D58" w:rsidRDefault="00B81D58" w14:paraId="1635DD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1a9953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6E2435"/>
    <w:multiLevelType w:val="hybridMultilevel"/>
    <w:tmpl w:val="9B9E96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5465FA"/>
    <w:multiLevelType w:val="hybridMultilevel"/>
    <w:tmpl w:val="DC2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264AB0"/>
    <w:multiLevelType w:val="hybridMultilevel"/>
    <w:tmpl w:val="0E8419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C50366"/>
    <w:multiLevelType w:val="hybridMultilevel"/>
    <w:tmpl w:val="147AE1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EF22EC"/>
    <w:multiLevelType w:val="hybridMultilevel"/>
    <w:tmpl w:val="14A089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C474CA"/>
    <w:multiLevelType w:val="hybridMultilevel"/>
    <w:tmpl w:val="85B01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104975"/>
    <w:multiLevelType w:val="hybridMultilevel"/>
    <w:tmpl w:val="4D5C1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315C11"/>
    <w:multiLevelType w:val="hybridMultilevel"/>
    <w:tmpl w:val="FFE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9A"/>
    <w:rsid w:val="00000112"/>
    <w:rsid w:val="00000C25"/>
    <w:rsid w:val="0000121C"/>
    <w:rsid w:val="000016B6"/>
    <w:rsid w:val="0000236A"/>
    <w:rsid w:val="0001293A"/>
    <w:rsid w:val="00013775"/>
    <w:rsid w:val="000146E8"/>
    <w:rsid w:val="00014C13"/>
    <w:rsid w:val="00017C96"/>
    <w:rsid w:val="00017D75"/>
    <w:rsid w:val="0002247D"/>
    <w:rsid w:val="00026903"/>
    <w:rsid w:val="00034CB0"/>
    <w:rsid w:val="000356B7"/>
    <w:rsid w:val="00035BE4"/>
    <w:rsid w:val="00043336"/>
    <w:rsid w:val="00046301"/>
    <w:rsid w:val="00050464"/>
    <w:rsid w:val="00050561"/>
    <w:rsid w:val="00053FBD"/>
    <w:rsid w:val="00057C03"/>
    <w:rsid w:val="00061EC5"/>
    <w:rsid w:val="00064E67"/>
    <w:rsid w:val="00072CB3"/>
    <w:rsid w:val="00074950"/>
    <w:rsid w:val="00075D60"/>
    <w:rsid w:val="00080407"/>
    <w:rsid w:val="0008206C"/>
    <w:rsid w:val="00083C76"/>
    <w:rsid w:val="00083D66"/>
    <w:rsid w:val="00084316"/>
    <w:rsid w:val="00085BBE"/>
    <w:rsid w:val="00090430"/>
    <w:rsid w:val="000905A2"/>
    <w:rsid w:val="000908A0"/>
    <w:rsid w:val="0009461C"/>
    <w:rsid w:val="000A0937"/>
    <w:rsid w:val="000A2013"/>
    <w:rsid w:val="000A4259"/>
    <w:rsid w:val="000A5D9F"/>
    <w:rsid w:val="000B024C"/>
    <w:rsid w:val="000B23CF"/>
    <w:rsid w:val="000B34CB"/>
    <w:rsid w:val="000B3679"/>
    <w:rsid w:val="000B41D3"/>
    <w:rsid w:val="000B71ED"/>
    <w:rsid w:val="000C0AE6"/>
    <w:rsid w:val="000C210E"/>
    <w:rsid w:val="000C63E3"/>
    <w:rsid w:val="000D2684"/>
    <w:rsid w:val="000D3756"/>
    <w:rsid w:val="000D394E"/>
    <w:rsid w:val="000D5EF1"/>
    <w:rsid w:val="000D6A1F"/>
    <w:rsid w:val="000E3E2F"/>
    <w:rsid w:val="000E659A"/>
    <w:rsid w:val="000F06E7"/>
    <w:rsid w:val="000F2995"/>
    <w:rsid w:val="000F3668"/>
    <w:rsid w:val="000F3D41"/>
    <w:rsid w:val="000F44CC"/>
    <w:rsid w:val="000F4BF6"/>
    <w:rsid w:val="000F6006"/>
    <w:rsid w:val="000F7580"/>
    <w:rsid w:val="0010046C"/>
    <w:rsid w:val="001039E2"/>
    <w:rsid w:val="00107D5F"/>
    <w:rsid w:val="001147BA"/>
    <w:rsid w:val="00120E3B"/>
    <w:rsid w:val="00125757"/>
    <w:rsid w:val="00127CFB"/>
    <w:rsid w:val="00131E45"/>
    <w:rsid w:val="00132AC5"/>
    <w:rsid w:val="00135C4E"/>
    <w:rsid w:val="00135E96"/>
    <w:rsid w:val="00141D1D"/>
    <w:rsid w:val="001459E0"/>
    <w:rsid w:val="00146105"/>
    <w:rsid w:val="001465C2"/>
    <w:rsid w:val="001527EE"/>
    <w:rsid w:val="001549C0"/>
    <w:rsid w:val="00156014"/>
    <w:rsid w:val="0015734B"/>
    <w:rsid w:val="0015750B"/>
    <w:rsid w:val="00157AD0"/>
    <w:rsid w:val="0016386A"/>
    <w:rsid w:val="001653CA"/>
    <w:rsid w:val="001667BA"/>
    <w:rsid w:val="0016762E"/>
    <w:rsid w:val="00167C46"/>
    <w:rsid w:val="00174DEE"/>
    <w:rsid w:val="00176194"/>
    <w:rsid w:val="00181427"/>
    <w:rsid w:val="0018570F"/>
    <w:rsid w:val="00186635"/>
    <w:rsid w:val="00192FFC"/>
    <w:rsid w:val="001936DB"/>
    <w:rsid w:val="00193B8C"/>
    <w:rsid w:val="00195279"/>
    <w:rsid w:val="00196E37"/>
    <w:rsid w:val="0019754C"/>
    <w:rsid w:val="001A045C"/>
    <w:rsid w:val="001A2D2E"/>
    <w:rsid w:val="001A60F5"/>
    <w:rsid w:val="001A7C03"/>
    <w:rsid w:val="001B16E4"/>
    <w:rsid w:val="001B2FAB"/>
    <w:rsid w:val="001B36AF"/>
    <w:rsid w:val="001B3813"/>
    <w:rsid w:val="001B3C3D"/>
    <w:rsid w:val="001B4280"/>
    <w:rsid w:val="001B43FE"/>
    <w:rsid w:val="001B603B"/>
    <w:rsid w:val="001B6786"/>
    <w:rsid w:val="001B68DE"/>
    <w:rsid w:val="001C3EC9"/>
    <w:rsid w:val="001C7E8E"/>
    <w:rsid w:val="001D1ADC"/>
    <w:rsid w:val="001D3C23"/>
    <w:rsid w:val="001D59D9"/>
    <w:rsid w:val="001D6E8B"/>
    <w:rsid w:val="001E199E"/>
    <w:rsid w:val="001E299E"/>
    <w:rsid w:val="001E3A49"/>
    <w:rsid w:val="001E4318"/>
    <w:rsid w:val="001E51DA"/>
    <w:rsid w:val="001E57D1"/>
    <w:rsid w:val="001E5C41"/>
    <w:rsid w:val="001E696A"/>
    <w:rsid w:val="001F2764"/>
    <w:rsid w:val="001F29DF"/>
    <w:rsid w:val="001F2CB5"/>
    <w:rsid w:val="001F31F6"/>
    <w:rsid w:val="00202432"/>
    <w:rsid w:val="002101EE"/>
    <w:rsid w:val="00214F96"/>
    <w:rsid w:val="00215725"/>
    <w:rsid w:val="0021572C"/>
    <w:rsid w:val="00220E19"/>
    <w:rsid w:val="002215AC"/>
    <w:rsid w:val="00222192"/>
    <w:rsid w:val="002316E9"/>
    <w:rsid w:val="00231B5B"/>
    <w:rsid w:val="00233371"/>
    <w:rsid w:val="00234D64"/>
    <w:rsid w:val="00237DDD"/>
    <w:rsid w:val="00241862"/>
    <w:rsid w:val="00241A9D"/>
    <w:rsid w:val="00241EE4"/>
    <w:rsid w:val="002433F2"/>
    <w:rsid w:val="002437E4"/>
    <w:rsid w:val="00243852"/>
    <w:rsid w:val="00244BF5"/>
    <w:rsid w:val="002461C4"/>
    <w:rsid w:val="002516EC"/>
    <w:rsid w:val="0025223E"/>
    <w:rsid w:val="00253D95"/>
    <w:rsid w:val="0025421D"/>
    <w:rsid w:val="002544AD"/>
    <w:rsid w:val="00256D8A"/>
    <w:rsid w:val="00260F70"/>
    <w:rsid w:val="00263123"/>
    <w:rsid w:val="00263159"/>
    <w:rsid w:val="002634BC"/>
    <w:rsid w:val="00266D64"/>
    <w:rsid w:val="00273E4D"/>
    <w:rsid w:val="00273F8D"/>
    <w:rsid w:val="00274DC5"/>
    <w:rsid w:val="00277006"/>
    <w:rsid w:val="00277246"/>
    <w:rsid w:val="00277656"/>
    <w:rsid w:val="0027774F"/>
    <w:rsid w:val="00280AF9"/>
    <w:rsid w:val="00280B64"/>
    <w:rsid w:val="00283DAC"/>
    <w:rsid w:val="002841A2"/>
    <w:rsid w:val="00286143"/>
    <w:rsid w:val="0029071B"/>
    <w:rsid w:val="00295004"/>
    <w:rsid w:val="00295710"/>
    <w:rsid w:val="002A440A"/>
    <w:rsid w:val="002B175F"/>
    <w:rsid w:val="002B32C8"/>
    <w:rsid w:val="002B7C48"/>
    <w:rsid w:val="002C081F"/>
    <w:rsid w:val="002C0C1B"/>
    <w:rsid w:val="002C1828"/>
    <w:rsid w:val="002C4A4E"/>
    <w:rsid w:val="002D0A49"/>
    <w:rsid w:val="002E050B"/>
    <w:rsid w:val="002E0D93"/>
    <w:rsid w:val="002E1FA9"/>
    <w:rsid w:val="002E37F1"/>
    <w:rsid w:val="002E6C5E"/>
    <w:rsid w:val="002F0641"/>
    <w:rsid w:val="002F4D4C"/>
    <w:rsid w:val="002F5DDA"/>
    <w:rsid w:val="002F7D11"/>
    <w:rsid w:val="002F7FB1"/>
    <w:rsid w:val="00312C9D"/>
    <w:rsid w:val="0031735B"/>
    <w:rsid w:val="00317EFE"/>
    <w:rsid w:val="00320152"/>
    <w:rsid w:val="00322B8E"/>
    <w:rsid w:val="00322FA7"/>
    <w:rsid w:val="003240BC"/>
    <w:rsid w:val="00324131"/>
    <w:rsid w:val="00327126"/>
    <w:rsid w:val="00327FE6"/>
    <w:rsid w:val="003336F3"/>
    <w:rsid w:val="003347F6"/>
    <w:rsid w:val="00335D9D"/>
    <w:rsid w:val="0033688F"/>
    <w:rsid w:val="0034223C"/>
    <w:rsid w:val="0034306F"/>
    <w:rsid w:val="00343E12"/>
    <w:rsid w:val="00345C64"/>
    <w:rsid w:val="00356B2F"/>
    <w:rsid w:val="00356F32"/>
    <w:rsid w:val="003638C1"/>
    <w:rsid w:val="003639CD"/>
    <w:rsid w:val="00363C53"/>
    <w:rsid w:val="003644DD"/>
    <w:rsid w:val="00365878"/>
    <w:rsid w:val="003739A7"/>
    <w:rsid w:val="00377E1E"/>
    <w:rsid w:val="003803B0"/>
    <w:rsid w:val="003814AE"/>
    <w:rsid w:val="0038167A"/>
    <w:rsid w:val="00383F31"/>
    <w:rsid w:val="00385905"/>
    <w:rsid w:val="003927B5"/>
    <w:rsid w:val="003A4F70"/>
    <w:rsid w:val="003A7413"/>
    <w:rsid w:val="003B4FC4"/>
    <w:rsid w:val="003B5020"/>
    <w:rsid w:val="003B6B66"/>
    <w:rsid w:val="003C011E"/>
    <w:rsid w:val="003C5608"/>
    <w:rsid w:val="003D112E"/>
    <w:rsid w:val="003D2981"/>
    <w:rsid w:val="003D3C47"/>
    <w:rsid w:val="003D7B22"/>
    <w:rsid w:val="003D7FC0"/>
    <w:rsid w:val="003F08E8"/>
    <w:rsid w:val="003F2E8E"/>
    <w:rsid w:val="003F482D"/>
    <w:rsid w:val="00402EBB"/>
    <w:rsid w:val="0040359C"/>
    <w:rsid w:val="00403D2C"/>
    <w:rsid w:val="00404AEF"/>
    <w:rsid w:val="00404FEA"/>
    <w:rsid w:val="004060FC"/>
    <w:rsid w:val="00406ACA"/>
    <w:rsid w:val="00407610"/>
    <w:rsid w:val="00410B29"/>
    <w:rsid w:val="004123A5"/>
    <w:rsid w:val="00413775"/>
    <w:rsid w:val="00415412"/>
    <w:rsid w:val="0041651F"/>
    <w:rsid w:val="00421A41"/>
    <w:rsid w:val="00424118"/>
    <w:rsid w:val="00431B2E"/>
    <w:rsid w:val="004336AA"/>
    <w:rsid w:val="00437A60"/>
    <w:rsid w:val="00437B00"/>
    <w:rsid w:val="004400B4"/>
    <w:rsid w:val="004425B6"/>
    <w:rsid w:val="004433A5"/>
    <w:rsid w:val="0044360F"/>
    <w:rsid w:val="00443F95"/>
    <w:rsid w:val="004447D3"/>
    <w:rsid w:val="00444E99"/>
    <w:rsid w:val="00446853"/>
    <w:rsid w:val="00451EEE"/>
    <w:rsid w:val="004529AA"/>
    <w:rsid w:val="0045487E"/>
    <w:rsid w:val="00462315"/>
    <w:rsid w:val="004625C3"/>
    <w:rsid w:val="00462669"/>
    <w:rsid w:val="00462EE2"/>
    <w:rsid w:val="00462FAE"/>
    <w:rsid w:val="004725ED"/>
    <w:rsid w:val="0047348C"/>
    <w:rsid w:val="00491880"/>
    <w:rsid w:val="00492958"/>
    <w:rsid w:val="00492AD4"/>
    <w:rsid w:val="0049334C"/>
    <w:rsid w:val="00494CB2"/>
    <w:rsid w:val="00495940"/>
    <w:rsid w:val="00496AF0"/>
    <w:rsid w:val="004A1030"/>
    <w:rsid w:val="004A73DC"/>
    <w:rsid w:val="004B37B1"/>
    <w:rsid w:val="004B6D77"/>
    <w:rsid w:val="004C3766"/>
    <w:rsid w:val="004C58E3"/>
    <w:rsid w:val="004C7F7D"/>
    <w:rsid w:val="004D27A9"/>
    <w:rsid w:val="004D3E03"/>
    <w:rsid w:val="004D61B2"/>
    <w:rsid w:val="004D646F"/>
    <w:rsid w:val="004E1209"/>
    <w:rsid w:val="004E1DA5"/>
    <w:rsid w:val="004E5B35"/>
    <w:rsid w:val="004E747A"/>
    <w:rsid w:val="004F36EB"/>
    <w:rsid w:val="005002F5"/>
    <w:rsid w:val="00502413"/>
    <w:rsid w:val="00504E44"/>
    <w:rsid w:val="00505B53"/>
    <w:rsid w:val="0051297D"/>
    <w:rsid w:val="005131AA"/>
    <w:rsid w:val="00513CA5"/>
    <w:rsid w:val="00514F93"/>
    <w:rsid w:val="00522CF8"/>
    <w:rsid w:val="00524101"/>
    <w:rsid w:val="005256DB"/>
    <w:rsid w:val="005265B1"/>
    <w:rsid w:val="0052670B"/>
    <w:rsid w:val="00527951"/>
    <w:rsid w:val="0053083E"/>
    <w:rsid w:val="0053126C"/>
    <w:rsid w:val="0053614A"/>
    <w:rsid w:val="00540ADD"/>
    <w:rsid w:val="00541BB3"/>
    <w:rsid w:val="005443E1"/>
    <w:rsid w:val="005479B9"/>
    <w:rsid w:val="00550B22"/>
    <w:rsid w:val="00553E9F"/>
    <w:rsid w:val="0056197C"/>
    <w:rsid w:val="00562E08"/>
    <w:rsid w:val="0056795E"/>
    <w:rsid w:val="005702BC"/>
    <w:rsid w:val="0057057F"/>
    <w:rsid w:val="00570D35"/>
    <w:rsid w:val="00570D67"/>
    <w:rsid w:val="00571862"/>
    <w:rsid w:val="00571E14"/>
    <w:rsid w:val="00580A67"/>
    <w:rsid w:val="00590363"/>
    <w:rsid w:val="00593648"/>
    <w:rsid w:val="005A7052"/>
    <w:rsid w:val="005B1234"/>
    <w:rsid w:val="005B1546"/>
    <w:rsid w:val="005B49F0"/>
    <w:rsid w:val="005B4C56"/>
    <w:rsid w:val="005B4C86"/>
    <w:rsid w:val="005B71AA"/>
    <w:rsid w:val="005C348C"/>
    <w:rsid w:val="005C3E13"/>
    <w:rsid w:val="005C4260"/>
    <w:rsid w:val="005C57FC"/>
    <w:rsid w:val="005C5995"/>
    <w:rsid w:val="005C70E4"/>
    <w:rsid w:val="005D1E73"/>
    <w:rsid w:val="005D63AA"/>
    <w:rsid w:val="005D72A6"/>
    <w:rsid w:val="005D7A2E"/>
    <w:rsid w:val="005D7EE1"/>
    <w:rsid w:val="005E1A24"/>
    <w:rsid w:val="005E23D6"/>
    <w:rsid w:val="005E42AC"/>
    <w:rsid w:val="005E42DA"/>
    <w:rsid w:val="005F0AEB"/>
    <w:rsid w:val="005F1F81"/>
    <w:rsid w:val="005F623A"/>
    <w:rsid w:val="005F63D1"/>
    <w:rsid w:val="005F792B"/>
    <w:rsid w:val="006046B9"/>
    <w:rsid w:val="006067DF"/>
    <w:rsid w:val="006073B8"/>
    <w:rsid w:val="0061316D"/>
    <w:rsid w:val="0061553B"/>
    <w:rsid w:val="00623283"/>
    <w:rsid w:val="00623CC0"/>
    <w:rsid w:val="00624354"/>
    <w:rsid w:val="00627528"/>
    <w:rsid w:val="00631304"/>
    <w:rsid w:val="0063233D"/>
    <w:rsid w:val="006370F2"/>
    <w:rsid w:val="0063761B"/>
    <w:rsid w:val="0064240A"/>
    <w:rsid w:val="00642CE0"/>
    <w:rsid w:val="00646B3C"/>
    <w:rsid w:val="006513A8"/>
    <w:rsid w:val="0065198A"/>
    <w:rsid w:val="0065537D"/>
    <w:rsid w:val="006576F7"/>
    <w:rsid w:val="00666F62"/>
    <w:rsid w:val="006679AC"/>
    <w:rsid w:val="00672F4E"/>
    <w:rsid w:val="00673299"/>
    <w:rsid w:val="006814DB"/>
    <w:rsid w:val="00682F29"/>
    <w:rsid w:val="00683A40"/>
    <w:rsid w:val="00684818"/>
    <w:rsid w:val="0068560D"/>
    <w:rsid w:val="00685A5B"/>
    <w:rsid w:val="0069243F"/>
    <w:rsid w:val="00692C8C"/>
    <w:rsid w:val="00697CC3"/>
    <w:rsid w:val="006A1467"/>
    <w:rsid w:val="006A1887"/>
    <w:rsid w:val="006A35BF"/>
    <w:rsid w:val="006A4157"/>
    <w:rsid w:val="006A5878"/>
    <w:rsid w:val="006A6EFF"/>
    <w:rsid w:val="006B165D"/>
    <w:rsid w:val="006B16A6"/>
    <w:rsid w:val="006B2DBE"/>
    <w:rsid w:val="006B34CA"/>
    <w:rsid w:val="006C125F"/>
    <w:rsid w:val="006C3B36"/>
    <w:rsid w:val="006C4EDF"/>
    <w:rsid w:val="006C5356"/>
    <w:rsid w:val="006C73FF"/>
    <w:rsid w:val="006D250B"/>
    <w:rsid w:val="006D52F0"/>
    <w:rsid w:val="006D6948"/>
    <w:rsid w:val="006E0631"/>
    <w:rsid w:val="006E0A20"/>
    <w:rsid w:val="006E2C43"/>
    <w:rsid w:val="006E7313"/>
    <w:rsid w:val="006F2CED"/>
    <w:rsid w:val="006F63D0"/>
    <w:rsid w:val="006F7F33"/>
    <w:rsid w:val="0070008B"/>
    <w:rsid w:val="00700304"/>
    <w:rsid w:val="0070362A"/>
    <w:rsid w:val="00703AE2"/>
    <w:rsid w:val="0070477C"/>
    <w:rsid w:val="0070535F"/>
    <w:rsid w:val="00710934"/>
    <w:rsid w:val="00711610"/>
    <w:rsid w:val="007124DE"/>
    <w:rsid w:val="00712BE1"/>
    <w:rsid w:val="007135E3"/>
    <w:rsid w:val="0071709D"/>
    <w:rsid w:val="007251AB"/>
    <w:rsid w:val="0072594F"/>
    <w:rsid w:val="00725D93"/>
    <w:rsid w:val="00730B59"/>
    <w:rsid w:val="00736D74"/>
    <w:rsid w:val="00737CAD"/>
    <w:rsid w:val="00740D30"/>
    <w:rsid w:val="00741535"/>
    <w:rsid w:val="00742190"/>
    <w:rsid w:val="0075064E"/>
    <w:rsid w:val="007507FA"/>
    <w:rsid w:val="00750BA7"/>
    <w:rsid w:val="00753870"/>
    <w:rsid w:val="00753ECD"/>
    <w:rsid w:val="00757482"/>
    <w:rsid w:val="007632A1"/>
    <w:rsid w:val="007635A0"/>
    <w:rsid w:val="00765891"/>
    <w:rsid w:val="007706E5"/>
    <w:rsid w:val="007737A9"/>
    <w:rsid w:val="00773BC2"/>
    <w:rsid w:val="00784E1C"/>
    <w:rsid w:val="0078636B"/>
    <w:rsid w:val="00793CB3"/>
    <w:rsid w:val="00797B82"/>
    <w:rsid w:val="007A2DFB"/>
    <w:rsid w:val="007A5180"/>
    <w:rsid w:val="007B1A92"/>
    <w:rsid w:val="007B1CFA"/>
    <w:rsid w:val="007B39C7"/>
    <w:rsid w:val="007B425C"/>
    <w:rsid w:val="007B48A9"/>
    <w:rsid w:val="007B7CCA"/>
    <w:rsid w:val="007C09DA"/>
    <w:rsid w:val="007D0DB6"/>
    <w:rsid w:val="007D1BC8"/>
    <w:rsid w:val="007D3030"/>
    <w:rsid w:val="007E035E"/>
    <w:rsid w:val="007E07E6"/>
    <w:rsid w:val="007E6B5D"/>
    <w:rsid w:val="007E7E57"/>
    <w:rsid w:val="007F0DA5"/>
    <w:rsid w:val="007F35E1"/>
    <w:rsid w:val="007F37D7"/>
    <w:rsid w:val="007F6101"/>
    <w:rsid w:val="00803853"/>
    <w:rsid w:val="00806E69"/>
    <w:rsid w:val="008106B2"/>
    <w:rsid w:val="00810CB2"/>
    <w:rsid w:val="00813802"/>
    <w:rsid w:val="00816373"/>
    <w:rsid w:val="00821D6D"/>
    <w:rsid w:val="00823E92"/>
    <w:rsid w:val="0082406F"/>
    <w:rsid w:val="00824B07"/>
    <w:rsid w:val="0082639A"/>
    <w:rsid w:val="00827E51"/>
    <w:rsid w:val="00835100"/>
    <w:rsid w:val="00836035"/>
    <w:rsid w:val="0083683D"/>
    <w:rsid w:val="0083790E"/>
    <w:rsid w:val="00842D31"/>
    <w:rsid w:val="00845346"/>
    <w:rsid w:val="00851EBC"/>
    <w:rsid w:val="00854619"/>
    <w:rsid w:val="0085466A"/>
    <w:rsid w:val="00856676"/>
    <w:rsid w:val="00857309"/>
    <w:rsid w:val="008604F0"/>
    <w:rsid w:val="0086133C"/>
    <w:rsid w:val="00863882"/>
    <w:rsid w:val="00867492"/>
    <w:rsid w:val="00872B01"/>
    <w:rsid w:val="00873BD1"/>
    <w:rsid w:val="00874600"/>
    <w:rsid w:val="008765FA"/>
    <w:rsid w:val="0088105C"/>
    <w:rsid w:val="0088333F"/>
    <w:rsid w:val="008901F1"/>
    <w:rsid w:val="008910FB"/>
    <w:rsid w:val="0089259F"/>
    <w:rsid w:val="00895DD4"/>
    <w:rsid w:val="008962F3"/>
    <w:rsid w:val="008A0E26"/>
    <w:rsid w:val="008A691D"/>
    <w:rsid w:val="008B0549"/>
    <w:rsid w:val="008B1028"/>
    <w:rsid w:val="008B112B"/>
    <w:rsid w:val="008B28FE"/>
    <w:rsid w:val="008D17D9"/>
    <w:rsid w:val="008D3360"/>
    <w:rsid w:val="008D3899"/>
    <w:rsid w:val="008D4B2E"/>
    <w:rsid w:val="008D563B"/>
    <w:rsid w:val="008D69C5"/>
    <w:rsid w:val="008D751B"/>
    <w:rsid w:val="008D7BB2"/>
    <w:rsid w:val="008E0904"/>
    <w:rsid w:val="008E1080"/>
    <w:rsid w:val="008E218B"/>
    <w:rsid w:val="008E21F6"/>
    <w:rsid w:val="008E3D65"/>
    <w:rsid w:val="008E4A1F"/>
    <w:rsid w:val="008F2379"/>
    <w:rsid w:val="008F413A"/>
    <w:rsid w:val="008F4593"/>
    <w:rsid w:val="008F5274"/>
    <w:rsid w:val="008F588F"/>
    <w:rsid w:val="00902573"/>
    <w:rsid w:val="0090403A"/>
    <w:rsid w:val="0090780D"/>
    <w:rsid w:val="00907ABF"/>
    <w:rsid w:val="009108EB"/>
    <w:rsid w:val="00911B30"/>
    <w:rsid w:val="0091437F"/>
    <w:rsid w:val="00914A62"/>
    <w:rsid w:val="00915E05"/>
    <w:rsid w:val="0091662E"/>
    <w:rsid w:val="009169D1"/>
    <w:rsid w:val="00917ECD"/>
    <w:rsid w:val="00921CE2"/>
    <w:rsid w:val="00922FC5"/>
    <w:rsid w:val="0092401D"/>
    <w:rsid w:val="00931E0E"/>
    <w:rsid w:val="00933845"/>
    <w:rsid w:val="00942771"/>
    <w:rsid w:val="00944D81"/>
    <w:rsid w:val="0094656C"/>
    <w:rsid w:val="009473DC"/>
    <w:rsid w:val="00950E7D"/>
    <w:rsid w:val="00953FDC"/>
    <w:rsid w:val="00955EDD"/>
    <w:rsid w:val="00956DF1"/>
    <w:rsid w:val="0096127C"/>
    <w:rsid w:val="009620C3"/>
    <w:rsid w:val="009631AD"/>
    <w:rsid w:val="00964136"/>
    <w:rsid w:val="00966221"/>
    <w:rsid w:val="00966357"/>
    <w:rsid w:val="00966941"/>
    <w:rsid w:val="00971D28"/>
    <w:rsid w:val="0097226A"/>
    <w:rsid w:val="00972925"/>
    <w:rsid w:val="00972F17"/>
    <w:rsid w:val="009739F5"/>
    <w:rsid w:val="00973E68"/>
    <w:rsid w:val="00975FBD"/>
    <w:rsid w:val="009811B8"/>
    <w:rsid w:val="009837CB"/>
    <w:rsid w:val="009848CE"/>
    <w:rsid w:val="009856D1"/>
    <w:rsid w:val="009908BB"/>
    <w:rsid w:val="00996AE8"/>
    <w:rsid w:val="0099779D"/>
    <w:rsid w:val="009A0D35"/>
    <w:rsid w:val="009A3A19"/>
    <w:rsid w:val="009A6446"/>
    <w:rsid w:val="009A751F"/>
    <w:rsid w:val="009B74AE"/>
    <w:rsid w:val="009B74E3"/>
    <w:rsid w:val="009C0A50"/>
    <w:rsid w:val="009C2427"/>
    <w:rsid w:val="009C5A14"/>
    <w:rsid w:val="009C7B06"/>
    <w:rsid w:val="009C7D5E"/>
    <w:rsid w:val="009D01FB"/>
    <w:rsid w:val="009D509E"/>
    <w:rsid w:val="009D5166"/>
    <w:rsid w:val="009D7851"/>
    <w:rsid w:val="009E0854"/>
    <w:rsid w:val="009E09A8"/>
    <w:rsid w:val="009E0B35"/>
    <w:rsid w:val="009E2FCC"/>
    <w:rsid w:val="009E4444"/>
    <w:rsid w:val="009E4503"/>
    <w:rsid w:val="009E4E2D"/>
    <w:rsid w:val="009E6EBB"/>
    <w:rsid w:val="009E7882"/>
    <w:rsid w:val="009E7DD0"/>
    <w:rsid w:val="009F0E77"/>
    <w:rsid w:val="009F4C0E"/>
    <w:rsid w:val="009F628E"/>
    <w:rsid w:val="009F7258"/>
    <w:rsid w:val="009F7C17"/>
    <w:rsid w:val="00A058C5"/>
    <w:rsid w:val="00A11CE2"/>
    <w:rsid w:val="00A13EF3"/>
    <w:rsid w:val="00A147BD"/>
    <w:rsid w:val="00A16F52"/>
    <w:rsid w:val="00A20AFD"/>
    <w:rsid w:val="00A21718"/>
    <w:rsid w:val="00A24003"/>
    <w:rsid w:val="00A24659"/>
    <w:rsid w:val="00A24B4F"/>
    <w:rsid w:val="00A24BF9"/>
    <w:rsid w:val="00A25A39"/>
    <w:rsid w:val="00A3009E"/>
    <w:rsid w:val="00A32094"/>
    <w:rsid w:val="00A32916"/>
    <w:rsid w:val="00A32949"/>
    <w:rsid w:val="00A406A6"/>
    <w:rsid w:val="00A414E1"/>
    <w:rsid w:val="00A41AB2"/>
    <w:rsid w:val="00A4261E"/>
    <w:rsid w:val="00A42E01"/>
    <w:rsid w:val="00A46DB0"/>
    <w:rsid w:val="00A47357"/>
    <w:rsid w:val="00A47EF1"/>
    <w:rsid w:val="00A544BB"/>
    <w:rsid w:val="00A56653"/>
    <w:rsid w:val="00A574A6"/>
    <w:rsid w:val="00A62E02"/>
    <w:rsid w:val="00A6336A"/>
    <w:rsid w:val="00A701D7"/>
    <w:rsid w:val="00A7122D"/>
    <w:rsid w:val="00A71985"/>
    <w:rsid w:val="00A729B7"/>
    <w:rsid w:val="00A73E7C"/>
    <w:rsid w:val="00A756B3"/>
    <w:rsid w:val="00A7657B"/>
    <w:rsid w:val="00A77317"/>
    <w:rsid w:val="00A7780D"/>
    <w:rsid w:val="00A80E8F"/>
    <w:rsid w:val="00A850C8"/>
    <w:rsid w:val="00A85B1C"/>
    <w:rsid w:val="00A915E2"/>
    <w:rsid w:val="00A924D1"/>
    <w:rsid w:val="00A96E3B"/>
    <w:rsid w:val="00AA1953"/>
    <w:rsid w:val="00AA2CB9"/>
    <w:rsid w:val="00AB0FF2"/>
    <w:rsid w:val="00AB22AF"/>
    <w:rsid w:val="00AB2CE3"/>
    <w:rsid w:val="00AB37E5"/>
    <w:rsid w:val="00AB4FA2"/>
    <w:rsid w:val="00AB7EF0"/>
    <w:rsid w:val="00AC10F0"/>
    <w:rsid w:val="00AC1B03"/>
    <w:rsid w:val="00AC1CA0"/>
    <w:rsid w:val="00AC2A5B"/>
    <w:rsid w:val="00AC6BC4"/>
    <w:rsid w:val="00AC76D9"/>
    <w:rsid w:val="00AD47BE"/>
    <w:rsid w:val="00AD6350"/>
    <w:rsid w:val="00AD70EC"/>
    <w:rsid w:val="00AE05EF"/>
    <w:rsid w:val="00AE0A5D"/>
    <w:rsid w:val="00AE0CD7"/>
    <w:rsid w:val="00AE11D2"/>
    <w:rsid w:val="00AE24D3"/>
    <w:rsid w:val="00AE3202"/>
    <w:rsid w:val="00AF27E0"/>
    <w:rsid w:val="00AF39E9"/>
    <w:rsid w:val="00B023FF"/>
    <w:rsid w:val="00B02A11"/>
    <w:rsid w:val="00B055DE"/>
    <w:rsid w:val="00B06209"/>
    <w:rsid w:val="00B07D46"/>
    <w:rsid w:val="00B11292"/>
    <w:rsid w:val="00B13FD4"/>
    <w:rsid w:val="00B1521B"/>
    <w:rsid w:val="00B1598F"/>
    <w:rsid w:val="00B1640A"/>
    <w:rsid w:val="00B226A8"/>
    <w:rsid w:val="00B27E47"/>
    <w:rsid w:val="00B3004F"/>
    <w:rsid w:val="00B34057"/>
    <w:rsid w:val="00B3502E"/>
    <w:rsid w:val="00B359A8"/>
    <w:rsid w:val="00B36C14"/>
    <w:rsid w:val="00B40A49"/>
    <w:rsid w:val="00B42C33"/>
    <w:rsid w:val="00B46A45"/>
    <w:rsid w:val="00B50BD3"/>
    <w:rsid w:val="00B51A00"/>
    <w:rsid w:val="00B5215E"/>
    <w:rsid w:val="00B53237"/>
    <w:rsid w:val="00B53947"/>
    <w:rsid w:val="00B57ABE"/>
    <w:rsid w:val="00B61714"/>
    <w:rsid w:val="00B633D2"/>
    <w:rsid w:val="00B66F00"/>
    <w:rsid w:val="00B70757"/>
    <w:rsid w:val="00B71D9A"/>
    <w:rsid w:val="00B72D44"/>
    <w:rsid w:val="00B739B4"/>
    <w:rsid w:val="00B77383"/>
    <w:rsid w:val="00B81C2A"/>
    <w:rsid w:val="00B81D58"/>
    <w:rsid w:val="00B82447"/>
    <w:rsid w:val="00B87C3A"/>
    <w:rsid w:val="00B93BCD"/>
    <w:rsid w:val="00B94455"/>
    <w:rsid w:val="00BA1897"/>
    <w:rsid w:val="00BA1CA3"/>
    <w:rsid w:val="00BA301B"/>
    <w:rsid w:val="00BB0E75"/>
    <w:rsid w:val="00BB0E9A"/>
    <w:rsid w:val="00BB0EFD"/>
    <w:rsid w:val="00BC0D0C"/>
    <w:rsid w:val="00BC207E"/>
    <w:rsid w:val="00BC48E1"/>
    <w:rsid w:val="00BD06E0"/>
    <w:rsid w:val="00BD070D"/>
    <w:rsid w:val="00BD0CDC"/>
    <w:rsid w:val="00BD175A"/>
    <w:rsid w:val="00BD3CEA"/>
    <w:rsid w:val="00BD5C81"/>
    <w:rsid w:val="00BE08AD"/>
    <w:rsid w:val="00BE391C"/>
    <w:rsid w:val="00BE489B"/>
    <w:rsid w:val="00BF02C9"/>
    <w:rsid w:val="00BF1AB8"/>
    <w:rsid w:val="00C004A4"/>
    <w:rsid w:val="00C06324"/>
    <w:rsid w:val="00C06586"/>
    <w:rsid w:val="00C129F6"/>
    <w:rsid w:val="00C13948"/>
    <w:rsid w:val="00C236DE"/>
    <w:rsid w:val="00C351AC"/>
    <w:rsid w:val="00C367BF"/>
    <w:rsid w:val="00C42479"/>
    <w:rsid w:val="00C4343B"/>
    <w:rsid w:val="00C43939"/>
    <w:rsid w:val="00C46008"/>
    <w:rsid w:val="00C46F59"/>
    <w:rsid w:val="00C47B34"/>
    <w:rsid w:val="00C5050F"/>
    <w:rsid w:val="00C5074D"/>
    <w:rsid w:val="00C53650"/>
    <w:rsid w:val="00C54D09"/>
    <w:rsid w:val="00C55407"/>
    <w:rsid w:val="00C662AA"/>
    <w:rsid w:val="00C666DE"/>
    <w:rsid w:val="00C7195A"/>
    <w:rsid w:val="00C71DD0"/>
    <w:rsid w:val="00C726C6"/>
    <w:rsid w:val="00C72ECB"/>
    <w:rsid w:val="00C7458B"/>
    <w:rsid w:val="00C74FE6"/>
    <w:rsid w:val="00C779FB"/>
    <w:rsid w:val="00C80BE1"/>
    <w:rsid w:val="00C854F6"/>
    <w:rsid w:val="00C86D44"/>
    <w:rsid w:val="00C946A6"/>
    <w:rsid w:val="00C97C0D"/>
    <w:rsid w:val="00CA0334"/>
    <w:rsid w:val="00CA6AC5"/>
    <w:rsid w:val="00CA6C5C"/>
    <w:rsid w:val="00CB1CC6"/>
    <w:rsid w:val="00CB1F54"/>
    <w:rsid w:val="00CB2F8D"/>
    <w:rsid w:val="00CB7B90"/>
    <w:rsid w:val="00CC00B0"/>
    <w:rsid w:val="00CC11C0"/>
    <w:rsid w:val="00CC1E73"/>
    <w:rsid w:val="00CC3134"/>
    <w:rsid w:val="00CC3C6C"/>
    <w:rsid w:val="00CC4A70"/>
    <w:rsid w:val="00CC5E60"/>
    <w:rsid w:val="00CD002E"/>
    <w:rsid w:val="00CD097C"/>
    <w:rsid w:val="00CD14E3"/>
    <w:rsid w:val="00CD1B32"/>
    <w:rsid w:val="00CD4CDF"/>
    <w:rsid w:val="00CD591D"/>
    <w:rsid w:val="00CE11E2"/>
    <w:rsid w:val="00CE1311"/>
    <w:rsid w:val="00CE1741"/>
    <w:rsid w:val="00CE37C0"/>
    <w:rsid w:val="00CE756E"/>
    <w:rsid w:val="00CF38E7"/>
    <w:rsid w:val="00CF69DD"/>
    <w:rsid w:val="00CF76AA"/>
    <w:rsid w:val="00D05213"/>
    <w:rsid w:val="00D05B64"/>
    <w:rsid w:val="00D064AB"/>
    <w:rsid w:val="00D110F5"/>
    <w:rsid w:val="00D116CF"/>
    <w:rsid w:val="00D1576A"/>
    <w:rsid w:val="00D2034E"/>
    <w:rsid w:val="00D20A32"/>
    <w:rsid w:val="00D2271B"/>
    <w:rsid w:val="00D23FF4"/>
    <w:rsid w:val="00D27CF4"/>
    <w:rsid w:val="00D322FA"/>
    <w:rsid w:val="00D33789"/>
    <w:rsid w:val="00D33A06"/>
    <w:rsid w:val="00D34195"/>
    <w:rsid w:val="00D34AA1"/>
    <w:rsid w:val="00D365A5"/>
    <w:rsid w:val="00D42D02"/>
    <w:rsid w:val="00D43BBB"/>
    <w:rsid w:val="00D43BF4"/>
    <w:rsid w:val="00D462C5"/>
    <w:rsid w:val="00D50666"/>
    <w:rsid w:val="00D51F40"/>
    <w:rsid w:val="00D548F9"/>
    <w:rsid w:val="00D6056C"/>
    <w:rsid w:val="00D61283"/>
    <w:rsid w:val="00D616BE"/>
    <w:rsid w:val="00D63DE2"/>
    <w:rsid w:val="00D704B3"/>
    <w:rsid w:val="00D708CB"/>
    <w:rsid w:val="00D721E1"/>
    <w:rsid w:val="00D74497"/>
    <w:rsid w:val="00D806AB"/>
    <w:rsid w:val="00D81BCE"/>
    <w:rsid w:val="00D82046"/>
    <w:rsid w:val="00D82DD9"/>
    <w:rsid w:val="00D84A8F"/>
    <w:rsid w:val="00D84AAB"/>
    <w:rsid w:val="00D86B59"/>
    <w:rsid w:val="00D87304"/>
    <w:rsid w:val="00D94E5B"/>
    <w:rsid w:val="00D96421"/>
    <w:rsid w:val="00D974F5"/>
    <w:rsid w:val="00DA0933"/>
    <w:rsid w:val="00DA1B5C"/>
    <w:rsid w:val="00DA48B2"/>
    <w:rsid w:val="00DB0303"/>
    <w:rsid w:val="00DB2E4C"/>
    <w:rsid w:val="00DB3F53"/>
    <w:rsid w:val="00DC2F2C"/>
    <w:rsid w:val="00DC32E7"/>
    <w:rsid w:val="00DC6E34"/>
    <w:rsid w:val="00DD482C"/>
    <w:rsid w:val="00DD7C0E"/>
    <w:rsid w:val="00DE050C"/>
    <w:rsid w:val="00DE09FD"/>
    <w:rsid w:val="00DE39E3"/>
    <w:rsid w:val="00DE507A"/>
    <w:rsid w:val="00DF0653"/>
    <w:rsid w:val="00DF1FED"/>
    <w:rsid w:val="00DF2816"/>
    <w:rsid w:val="00DF44D5"/>
    <w:rsid w:val="00DF5501"/>
    <w:rsid w:val="00DF58FF"/>
    <w:rsid w:val="00DF5A62"/>
    <w:rsid w:val="00DF712E"/>
    <w:rsid w:val="00DF71DB"/>
    <w:rsid w:val="00E00C7E"/>
    <w:rsid w:val="00E02965"/>
    <w:rsid w:val="00E0355C"/>
    <w:rsid w:val="00E04DD2"/>
    <w:rsid w:val="00E05AF5"/>
    <w:rsid w:val="00E11317"/>
    <w:rsid w:val="00E115B2"/>
    <w:rsid w:val="00E15223"/>
    <w:rsid w:val="00E16686"/>
    <w:rsid w:val="00E177D6"/>
    <w:rsid w:val="00E20E34"/>
    <w:rsid w:val="00E21478"/>
    <w:rsid w:val="00E21DBE"/>
    <w:rsid w:val="00E22878"/>
    <w:rsid w:val="00E24625"/>
    <w:rsid w:val="00E27F65"/>
    <w:rsid w:val="00E3150E"/>
    <w:rsid w:val="00E3314F"/>
    <w:rsid w:val="00E41604"/>
    <w:rsid w:val="00E4662E"/>
    <w:rsid w:val="00E469D8"/>
    <w:rsid w:val="00E47D04"/>
    <w:rsid w:val="00E51827"/>
    <w:rsid w:val="00E61D0A"/>
    <w:rsid w:val="00E70453"/>
    <w:rsid w:val="00E70CBE"/>
    <w:rsid w:val="00E71CDF"/>
    <w:rsid w:val="00E72480"/>
    <w:rsid w:val="00E7394B"/>
    <w:rsid w:val="00E75AD2"/>
    <w:rsid w:val="00E80747"/>
    <w:rsid w:val="00E815A0"/>
    <w:rsid w:val="00E8173C"/>
    <w:rsid w:val="00E85F11"/>
    <w:rsid w:val="00E86F85"/>
    <w:rsid w:val="00E90BE3"/>
    <w:rsid w:val="00E93710"/>
    <w:rsid w:val="00E953B5"/>
    <w:rsid w:val="00EA1C9D"/>
    <w:rsid w:val="00EA461E"/>
    <w:rsid w:val="00EA4693"/>
    <w:rsid w:val="00EA6059"/>
    <w:rsid w:val="00EA7E9D"/>
    <w:rsid w:val="00EB202A"/>
    <w:rsid w:val="00EB3F87"/>
    <w:rsid w:val="00EC4803"/>
    <w:rsid w:val="00EC4A99"/>
    <w:rsid w:val="00EC7F4C"/>
    <w:rsid w:val="00EC7F8D"/>
    <w:rsid w:val="00ED50F8"/>
    <w:rsid w:val="00ED52FF"/>
    <w:rsid w:val="00ED5FFB"/>
    <w:rsid w:val="00ED6C12"/>
    <w:rsid w:val="00EE0198"/>
    <w:rsid w:val="00EE090E"/>
    <w:rsid w:val="00EE25B9"/>
    <w:rsid w:val="00EE25DE"/>
    <w:rsid w:val="00EE25FA"/>
    <w:rsid w:val="00EE3ADC"/>
    <w:rsid w:val="00EE3D69"/>
    <w:rsid w:val="00EE4323"/>
    <w:rsid w:val="00EE4999"/>
    <w:rsid w:val="00EE5863"/>
    <w:rsid w:val="00EE78E6"/>
    <w:rsid w:val="00EF116A"/>
    <w:rsid w:val="00EF496F"/>
    <w:rsid w:val="00EF623A"/>
    <w:rsid w:val="00EF698D"/>
    <w:rsid w:val="00F026C4"/>
    <w:rsid w:val="00F02E94"/>
    <w:rsid w:val="00F0356F"/>
    <w:rsid w:val="00F03B52"/>
    <w:rsid w:val="00F04577"/>
    <w:rsid w:val="00F079F2"/>
    <w:rsid w:val="00F10F38"/>
    <w:rsid w:val="00F137F0"/>
    <w:rsid w:val="00F15739"/>
    <w:rsid w:val="00F15882"/>
    <w:rsid w:val="00F16790"/>
    <w:rsid w:val="00F227AF"/>
    <w:rsid w:val="00F25506"/>
    <w:rsid w:val="00F27DED"/>
    <w:rsid w:val="00F30A20"/>
    <w:rsid w:val="00F35247"/>
    <w:rsid w:val="00F42153"/>
    <w:rsid w:val="00F42409"/>
    <w:rsid w:val="00F42C97"/>
    <w:rsid w:val="00F44540"/>
    <w:rsid w:val="00F44D83"/>
    <w:rsid w:val="00F4510F"/>
    <w:rsid w:val="00F45FD6"/>
    <w:rsid w:val="00F5172B"/>
    <w:rsid w:val="00F549C9"/>
    <w:rsid w:val="00F55CFF"/>
    <w:rsid w:val="00F67074"/>
    <w:rsid w:val="00F67F8F"/>
    <w:rsid w:val="00F70510"/>
    <w:rsid w:val="00F70D3A"/>
    <w:rsid w:val="00F80943"/>
    <w:rsid w:val="00F812FE"/>
    <w:rsid w:val="00F833A2"/>
    <w:rsid w:val="00F83F4D"/>
    <w:rsid w:val="00F8567B"/>
    <w:rsid w:val="00F9226C"/>
    <w:rsid w:val="00F93271"/>
    <w:rsid w:val="00F945F5"/>
    <w:rsid w:val="00FA1FB3"/>
    <w:rsid w:val="00FA5DCA"/>
    <w:rsid w:val="00FA75A9"/>
    <w:rsid w:val="00FB2A1D"/>
    <w:rsid w:val="00FC1375"/>
    <w:rsid w:val="00FC2E36"/>
    <w:rsid w:val="00FC484A"/>
    <w:rsid w:val="00FD1D1E"/>
    <w:rsid w:val="00FD6230"/>
    <w:rsid w:val="00FD71E0"/>
    <w:rsid w:val="00FD78AD"/>
    <w:rsid w:val="00FE4A8E"/>
    <w:rsid w:val="00FE7D8A"/>
    <w:rsid w:val="00FF2DFD"/>
    <w:rsid w:val="00FF36E6"/>
    <w:rsid w:val="00FF3E53"/>
    <w:rsid w:val="00FF7632"/>
    <w:rsid w:val="00FF7CF9"/>
    <w:rsid w:val="0374C677"/>
    <w:rsid w:val="03C4CA76"/>
    <w:rsid w:val="041DBEC3"/>
    <w:rsid w:val="048301D0"/>
    <w:rsid w:val="06C45B60"/>
    <w:rsid w:val="077F02DF"/>
    <w:rsid w:val="0963674F"/>
    <w:rsid w:val="09EFAC83"/>
    <w:rsid w:val="0A780CFD"/>
    <w:rsid w:val="0A9BE81A"/>
    <w:rsid w:val="0B1992BE"/>
    <w:rsid w:val="0CC92CC3"/>
    <w:rsid w:val="0DEFAE26"/>
    <w:rsid w:val="11534872"/>
    <w:rsid w:val="1192642C"/>
    <w:rsid w:val="120611E8"/>
    <w:rsid w:val="12072A3C"/>
    <w:rsid w:val="12D80E9C"/>
    <w:rsid w:val="14C88004"/>
    <w:rsid w:val="15EA8CAD"/>
    <w:rsid w:val="19E44FD7"/>
    <w:rsid w:val="1AE1025B"/>
    <w:rsid w:val="1BA9E1D6"/>
    <w:rsid w:val="1C75846D"/>
    <w:rsid w:val="1D236388"/>
    <w:rsid w:val="1D86E276"/>
    <w:rsid w:val="1DE03B44"/>
    <w:rsid w:val="23BD5F9D"/>
    <w:rsid w:val="24269673"/>
    <w:rsid w:val="24C00ABF"/>
    <w:rsid w:val="256E36D9"/>
    <w:rsid w:val="275E3735"/>
    <w:rsid w:val="27EC3964"/>
    <w:rsid w:val="282E42A3"/>
    <w:rsid w:val="290A8D5A"/>
    <w:rsid w:val="29E6A74C"/>
    <w:rsid w:val="2AEC4656"/>
    <w:rsid w:val="2C9AE40C"/>
    <w:rsid w:val="2E52CFC8"/>
    <w:rsid w:val="2F17B154"/>
    <w:rsid w:val="31D3D26E"/>
    <w:rsid w:val="339A768A"/>
    <w:rsid w:val="357A704F"/>
    <w:rsid w:val="358F4C65"/>
    <w:rsid w:val="35B29D6B"/>
    <w:rsid w:val="35E07824"/>
    <w:rsid w:val="374F687F"/>
    <w:rsid w:val="37BE66C3"/>
    <w:rsid w:val="3898F601"/>
    <w:rsid w:val="38B96A61"/>
    <w:rsid w:val="3D96925B"/>
    <w:rsid w:val="3DAF1440"/>
    <w:rsid w:val="3E9696FA"/>
    <w:rsid w:val="3F11FACD"/>
    <w:rsid w:val="40342BAC"/>
    <w:rsid w:val="423B63C6"/>
    <w:rsid w:val="433A47FB"/>
    <w:rsid w:val="4478FB3C"/>
    <w:rsid w:val="45EA4CDC"/>
    <w:rsid w:val="4612E228"/>
    <w:rsid w:val="473284B2"/>
    <w:rsid w:val="488DAF6D"/>
    <w:rsid w:val="49EAF8E3"/>
    <w:rsid w:val="4A953CC4"/>
    <w:rsid w:val="4A9B6AC9"/>
    <w:rsid w:val="4BC5F570"/>
    <w:rsid w:val="4BECCD78"/>
    <w:rsid w:val="4C42F734"/>
    <w:rsid w:val="4CE7F5D5"/>
    <w:rsid w:val="4D7ED044"/>
    <w:rsid w:val="4D92E8FD"/>
    <w:rsid w:val="4F7695BF"/>
    <w:rsid w:val="507818CA"/>
    <w:rsid w:val="50FCC966"/>
    <w:rsid w:val="523EC705"/>
    <w:rsid w:val="55DFFF19"/>
    <w:rsid w:val="55DFFF19"/>
    <w:rsid w:val="577C827E"/>
    <w:rsid w:val="57C12EC7"/>
    <w:rsid w:val="59179FDB"/>
    <w:rsid w:val="59CA8B42"/>
    <w:rsid w:val="5A50D06D"/>
    <w:rsid w:val="5B16BD55"/>
    <w:rsid w:val="5CCF38D5"/>
    <w:rsid w:val="5D3EB470"/>
    <w:rsid w:val="5D714DC8"/>
    <w:rsid w:val="5F205A65"/>
    <w:rsid w:val="605A8F50"/>
    <w:rsid w:val="60AA4320"/>
    <w:rsid w:val="63514B9A"/>
    <w:rsid w:val="669CEE70"/>
    <w:rsid w:val="67ED7F81"/>
    <w:rsid w:val="6800166A"/>
    <w:rsid w:val="6961EFD7"/>
    <w:rsid w:val="6B536470"/>
    <w:rsid w:val="6CAB89D1"/>
    <w:rsid w:val="6EBEFC84"/>
    <w:rsid w:val="6F31EBD3"/>
    <w:rsid w:val="723ADFF7"/>
    <w:rsid w:val="734FA8C8"/>
    <w:rsid w:val="74F7F3D0"/>
    <w:rsid w:val="763E31F8"/>
    <w:rsid w:val="780A4304"/>
    <w:rsid w:val="78698947"/>
    <w:rsid w:val="798B1B64"/>
    <w:rsid w:val="7A9D1758"/>
    <w:rsid w:val="7ABC2808"/>
    <w:rsid w:val="7AD74F79"/>
    <w:rsid w:val="7B75F091"/>
    <w:rsid w:val="7B84572F"/>
    <w:rsid w:val="7D2AA579"/>
    <w:rsid w:val="7D9487E8"/>
    <w:rsid w:val="7E416694"/>
    <w:rsid w:val="7E49E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6F516B"/>
  <w15:docId w15:val="{F3C1F349-C6BA-48FE-A0D0-8DA41916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0B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85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D785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785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D785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740D3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CD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71CD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1CD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CDF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1CDF"/>
    <w:rPr>
      <w:rFonts w:ascii="Times New Roman" w:hAnsi="Times New Roman" w:cs="Times New Roman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44360F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1394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07E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4510F"/>
  </w:style>
  <w:style w:type="paragraph" w:styleId="paragraph" w:customStyle="1">
    <w:name w:val="paragraph"/>
    <w:basedOn w:val="Normal"/>
    <w:rsid w:val="008E21F6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8E21F6"/>
  </w:style>
  <w:style w:type="character" w:styleId="apple-converted-space" w:customStyle="1">
    <w:name w:val="apple-converted-space"/>
    <w:basedOn w:val="DefaultParagraphFont"/>
    <w:rsid w:val="008E21F6"/>
  </w:style>
  <w:style w:type="character" w:styleId="eop" w:customStyle="1">
    <w:name w:val="eop"/>
    <w:basedOn w:val="DefaultParagraphFont"/>
    <w:rsid w:val="008E21F6"/>
  </w:style>
  <w:style w:type="paragraph" w:styleId="NormalWeb">
    <w:name w:val="Normal (Web)"/>
    <w:basedOn w:val="Normal"/>
    <w:uiPriority w:val="99"/>
    <w:semiHidden/>
    <w:unhideWhenUsed/>
    <w:rsid w:val="00FD1D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0ba44e3bfcaf48e3" /><Relationship Type="http://schemas.microsoft.com/office/2011/relationships/people" Target="people.xml" Id="Rd40c7720689d49c5" /><Relationship Type="http://schemas.microsoft.com/office/2011/relationships/commentsExtended" Target="commentsExtended.xml" Id="R16e702f331c24ad8" /><Relationship Type="http://schemas.microsoft.com/office/2016/09/relationships/commentsIds" Target="commentsIds.xml" Id="R6f559e70af484e7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5e75-0d67-4176-ae23-377dd83b7d15}"/>
      </w:docPartPr>
      <w:docPartBody>
        <w:p w14:paraId="159655A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0C83700FA8444A5DD986D123F3775" ma:contentTypeVersion="16" ma:contentTypeDescription="Create a new document." ma:contentTypeScope="" ma:versionID="da405ed881fbc25cb19de23b4badec99">
  <xsd:schema xmlns:xsd="http://www.w3.org/2001/XMLSchema" xmlns:xs="http://www.w3.org/2001/XMLSchema" xmlns:p="http://schemas.microsoft.com/office/2006/metadata/properties" xmlns:ns2="bc445916-c126-4b8a-b0b6-816ce1bcc822" xmlns:ns3="1fac981b-61e3-40a7-a925-1ab0afde239f" targetNamespace="http://schemas.microsoft.com/office/2006/metadata/properties" ma:root="true" ma:fieldsID="e54b8759289e3df26cdd9c0106a9d9b0" ns2:_="" ns3:_="">
    <xsd:import namespace="bc445916-c126-4b8a-b0b6-816ce1bcc822"/>
    <xsd:import namespace="1fac981b-61e3-40a7-a925-1ab0afde2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5916-c126-4b8a-b0b6-816ce1bc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3667fc-144b-488a-9b05-6f5b5ff5a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981b-61e3-40a7-a925-1ab0afde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17305b-94d3-4bd5-851a-f61ad741c5ab}" ma:internalName="TaxCatchAll" ma:showField="CatchAllData" ma:web="1fac981b-61e3-40a7-a925-1ab0afde2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45916-c126-4b8a-b0b6-816ce1bcc822">
      <Terms xmlns="http://schemas.microsoft.com/office/infopath/2007/PartnerControls"/>
    </lcf76f155ced4ddcb4097134ff3c332f>
    <TaxCatchAll xmlns="1fac981b-61e3-40a7-a925-1ab0afde239f" xsi:nil="true"/>
  </documentManagement>
</p:properties>
</file>

<file path=customXml/itemProps1.xml><?xml version="1.0" encoding="utf-8"?>
<ds:datastoreItem xmlns:ds="http://schemas.openxmlformats.org/officeDocument/2006/customXml" ds:itemID="{5AE7DF57-4B06-4D4F-89C5-2CC942DEF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ED04A-56A6-4F32-B199-EAB46E95369C}"/>
</file>

<file path=customXml/itemProps3.xml><?xml version="1.0" encoding="utf-8"?>
<ds:datastoreItem xmlns:ds="http://schemas.openxmlformats.org/officeDocument/2006/customXml" ds:itemID="{668C7BF3-6732-4CCF-B3AE-5EC838B5F409}"/>
</file>

<file path=customXml/itemProps4.xml><?xml version="1.0" encoding="utf-8"?>
<ds:datastoreItem xmlns:ds="http://schemas.openxmlformats.org/officeDocument/2006/customXml" ds:itemID="{32AE32CE-B004-4C62-B93F-AD9766259B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Centennial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Verkuyl</dc:creator>
  <cp:lastModifiedBy>Boorsma, Rachel</cp:lastModifiedBy>
  <cp:revision>13</cp:revision>
  <cp:lastPrinted>2018-11-26T12:47:00Z</cp:lastPrinted>
  <dcterms:created xsi:type="dcterms:W3CDTF">2021-07-13T13:59:00Z</dcterms:created>
  <dcterms:modified xsi:type="dcterms:W3CDTF">2022-07-18T17:47:13Z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0x01010050E0C83700FA8444A5DD986D123F3775</vt:lpwstr>
  </property>
  <property fmtid="{D5CDD505-2E9C-101B-9397-08002B2CF9AE}" pid="3" name="MediaServiceImageTags">
    <vt:lpwstr/>
  </property>
</Properties>
</file>