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CD62" w14:textId="77777777" w:rsidR="00BA0F9B" w:rsidRPr="00D150FF" w:rsidRDefault="00BA0F9B" w:rsidP="00BA0F9B">
      <w:pPr>
        <w:jc w:val="center"/>
        <w:rPr>
          <w:rFonts w:ascii="Times New Roman" w:hAnsi="Times New Roman" w:cs="Times New Roman"/>
          <w:b/>
          <w:bCs/>
        </w:rPr>
      </w:pPr>
      <w:r w:rsidRPr="00D150FF">
        <w:rPr>
          <w:rFonts w:ascii="Times New Roman" w:hAnsi="Times New Roman" w:cs="Times New Roman"/>
          <w:b/>
          <w:bCs/>
        </w:rPr>
        <w:t>References</w:t>
      </w:r>
    </w:p>
    <w:p w14:paraId="22A7218A" w14:textId="77777777" w:rsidR="00BA0F9B" w:rsidRPr="00D150FF" w:rsidRDefault="00BA0F9B" w:rsidP="00BA0F9B">
      <w:pPr>
        <w:jc w:val="center"/>
        <w:rPr>
          <w:rFonts w:ascii="Times New Roman" w:hAnsi="Times New Roman" w:cs="Times New Roman"/>
          <w:b/>
          <w:bCs/>
        </w:rPr>
      </w:pPr>
    </w:p>
    <w:p w14:paraId="00BE6535" w14:textId="77777777" w:rsidR="00BA0F9B" w:rsidRPr="00D150FF" w:rsidRDefault="00BA0F9B" w:rsidP="00BA0F9B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D150FF">
        <w:rPr>
          <w:rFonts w:ascii="Times New Roman" w:hAnsi="Times New Roman" w:cs="Times New Roman"/>
        </w:rPr>
        <w:t xml:space="preserve">Aldosari, N., </w:t>
      </w:r>
      <w:proofErr w:type="spellStart"/>
      <w:r w:rsidRPr="00D150FF">
        <w:rPr>
          <w:rFonts w:ascii="Times New Roman" w:hAnsi="Times New Roman" w:cs="Times New Roman"/>
        </w:rPr>
        <w:t>Pryjmachuk</w:t>
      </w:r>
      <w:proofErr w:type="spellEnd"/>
      <w:r w:rsidRPr="00D150FF">
        <w:rPr>
          <w:rFonts w:ascii="Times New Roman" w:hAnsi="Times New Roman" w:cs="Times New Roman"/>
        </w:rPr>
        <w:t xml:space="preserve">, S., &amp; Cooke, H. (2021). Newly qualified nurses’ transition from learning to doing: A scoping review. </w:t>
      </w:r>
      <w:r w:rsidRPr="00D150FF">
        <w:rPr>
          <w:rFonts w:ascii="Times New Roman" w:hAnsi="Times New Roman" w:cs="Times New Roman"/>
          <w:i/>
          <w:iCs/>
        </w:rPr>
        <w:t>International Journal of Nursing Studies</w:t>
      </w:r>
      <w:r w:rsidRPr="00D150FF">
        <w:rPr>
          <w:rFonts w:ascii="Times New Roman" w:hAnsi="Times New Roman" w:cs="Times New Roman"/>
        </w:rPr>
        <w:t xml:space="preserve">, </w:t>
      </w:r>
      <w:r w:rsidRPr="00D150FF">
        <w:rPr>
          <w:rFonts w:ascii="Times New Roman" w:hAnsi="Times New Roman" w:cs="Times New Roman"/>
          <w:i/>
          <w:iCs/>
        </w:rPr>
        <w:t>113</w:t>
      </w:r>
      <w:r w:rsidRPr="00D150FF">
        <w:rPr>
          <w:rFonts w:ascii="Times New Roman" w:hAnsi="Times New Roman" w:cs="Times New Roman"/>
        </w:rPr>
        <w:t xml:space="preserve">, 103792. https://doi.org/10.1016/j.ijnurstu.2020.103792 </w:t>
      </w:r>
    </w:p>
    <w:p w14:paraId="233D4CF7" w14:textId="77777777" w:rsidR="00BA0F9B" w:rsidRPr="00D150FF" w:rsidRDefault="00BA0F9B" w:rsidP="00BA0F9B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D150FF">
        <w:rPr>
          <w:rFonts w:ascii="Times New Roman" w:hAnsi="Times New Roman" w:cs="Times New Roman"/>
        </w:rPr>
        <w:t>Yekefallah</w:t>
      </w:r>
      <w:proofErr w:type="spellEnd"/>
      <w:r w:rsidRPr="00D150FF">
        <w:rPr>
          <w:rFonts w:ascii="Times New Roman" w:hAnsi="Times New Roman" w:cs="Times New Roman"/>
        </w:rPr>
        <w:t xml:space="preserve">, L., </w:t>
      </w:r>
      <w:proofErr w:type="spellStart"/>
      <w:r w:rsidRPr="00D150FF">
        <w:rPr>
          <w:rFonts w:ascii="Times New Roman" w:hAnsi="Times New Roman" w:cs="Times New Roman"/>
        </w:rPr>
        <w:t>Dehghankar</w:t>
      </w:r>
      <w:proofErr w:type="spellEnd"/>
      <w:r w:rsidRPr="00D150FF">
        <w:rPr>
          <w:rFonts w:ascii="Times New Roman" w:hAnsi="Times New Roman" w:cs="Times New Roman"/>
        </w:rPr>
        <w:t xml:space="preserve">, L., </w:t>
      </w:r>
      <w:proofErr w:type="spellStart"/>
      <w:r w:rsidRPr="00D150FF">
        <w:rPr>
          <w:rFonts w:ascii="Times New Roman" w:hAnsi="Times New Roman" w:cs="Times New Roman"/>
        </w:rPr>
        <w:t>Shafaee</w:t>
      </w:r>
      <w:proofErr w:type="spellEnd"/>
      <w:r w:rsidRPr="00D150FF">
        <w:rPr>
          <w:rFonts w:ascii="Times New Roman" w:hAnsi="Times New Roman" w:cs="Times New Roman"/>
        </w:rPr>
        <w:t>, M., Mohamadi, S., &amp; Moradi, M. (2021). ICU Students’ Experiences of an Effective Clinical Instructor: A Phenomenological Study. </w:t>
      </w:r>
      <w:r w:rsidRPr="00D150FF">
        <w:rPr>
          <w:rFonts w:ascii="Times New Roman" w:hAnsi="Times New Roman" w:cs="Times New Roman"/>
          <w:i/>
          <w:iCs/>
        </w:rPr>
        <w:t>Journal of Qualitative Research in Health Sciences</w:t>
      </w:r>
      <w:r w:rsidRPr="00D150FF">
        <w:rPr>
          <w:rFonts w:ascii="Times New Roman" w:hAnsi="Times New Roman" w:cs="Times New Roman"/>
        </w:rPr>
        <w:t>, </w:t>
      </w:r>
      <w:r w:rsidRPr="00D150FF">
        <w:rPr>
          <w:rFonts w:ascii="Times New Roman" w:hAnsi="Times New Roman" w:cs="Times New Roman"/>
          <w:i/>
          <w:iCs/>
        </w:rPr>
        <w:t>10</w:t>
      </w:r>
      <w:r w:rsidRPr="00D150FF">
        <w:rPr>
          <w:rFonts w:ascii="Times New Roman" w:hAnsi="Times New Roman" w:cs="Times New Roman"/>
        </w:rPr>
        <w:t xml:space="preserve">(2), 124-133. </w:t>
      </w:r>
      <w:proofErr w:type="spellStart"/>
      <w:r w:rsidRPr="00D150FF">
        <w:rPr>
          <w:rFonts w:ascii="Times New Roman" w:hAnsi="Times New Roman" w:cs="Times New Roman"/>
        </w:rPr>
        <w:t>doi</w:t>
      </w:r>
      <w:proofErr w:type="spellEnd"/>
      <w:r w:rsidRPr="00D150FF">
        <w:rPr>
          <w:rFonts w:ascii="Times New Roman" w:hAnsi="Times New Roman" w:cs="Times New Roman"/>
        </w:rPr>
        <w:t>: 10.22062/jqr.2021.193588.0</w:t>
      </w:r>
    </w:p>
    <w:p w14:paraId="70DA3391" w14:textId="77777777" w:rsidR="00CB0B9D" w:rsidRDefault="00CB0B9D"/>
    <w:sectPr w:rsidR="00CB0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9B"/>
    <w:rsid w:val="003B612B"/>
    <w:rsid w:val="00456D22"/>
    <w:rsid w:val="006E0678"/>
    <w:rsid w:val="00BA0F9B"/>
    <w:rsid w:val="00C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81A5"/>
  <w15:chartTrackingRefBased/>
  <w15:docId w15:val="{8FC6A1B8-F870-4CBB-9A00-25EB192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9B"/>
  </w:style>
  <w:style w:type="paragraph" w:styleId="Heading1">
    <w:name w:val="heading 1"/>
    <w:basedOn w:val="Normal"/>
    <w:next w:val="Normal"/>
    <w:link w:val="Heading1Char"/>
    <w:uiPriority w:val="9"/>
    <w:qFormat/>
    <w:rsid w:val="00BA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Le</dc:creator>
  <cp:keywords/>
  <dc:description/>
  <cp:lastModifiedBy>Marilyn Le</cp:lastModifiedBy>
  <cp:revision>1</cp:revision>
  <dcterms:created xsi:type="dcterms:W3CDTF">2024-11-16T02:08:00Z</dcterms:created>
  <dcterms:modified xsi:type="dcterms:W3CDTF">2024-11-16T02:08:00Z</dcterms:modified>
</cp:coreProperties>
</file>