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62DA" w14:textId="77777777" w:rsidR="00771F5F" w:rsidRPr="00226E55" w:rsidRDefault="002658C7" w:rsidP="00931B8C">
      <w:pPr>
        <w:pStyle w:val="Heading1"/>
        <w:rPr>
          <w:rFonts w:ascii="Arial" w:hAnsi="Arial" w:cs="Arial"/>
          <w:sz w:val="28"/>
          <w:szCs w:val="28"/>
          <w:u w:val="none"/>
        </w:rPr>
      </w:pPr>
      <w:r w:rsidRPr="00226E55">
        <w:rPr>
          <w:rFonts w:ascii="Arial" w:hAnsi="Arial" w:cs="Arial"/>
          <w:sz w:val="28"/>
          <w:szCs w:val="28"/>
          <w:u w:val="none"/>
        </w:rPr>
        <w:t>Canadian Media Assignment</w:t>
      </w:r>
    </w:p>
    <w:p w14:paraId="10533CEF" w14:textId="77777777" w:rsidR="00EA6739" w:rsidRPr="005C1F7B" w:rsidRDefault="00EA6739">
      <w:pPr>
        <w:rPr>
          <w:rFonts w:asciiTheme="majorHAnsi" w:hAnsiTheme="majorHAnsi" w:cstheme="majorHAnsi"/>
          <w:b/>
        </w:rPr>
      </w:pPr>
    </w:p>
    <w:p w14:paraId="64555A7D" w14:textId="59975119" w:rsidR="00AA5BE2" w:rsidRPr="00BC74FE" w:rsidRDefault="002658C7">
      <w:pPr>
        <w:rPr>
          <w:rFonts w:asciiTheme="majorHAnsi" w:hAnsiTheme="majorHAnsi" w:cstheme="majorHAnsi"/>
          <w:sz w:val="22"/>
          <w:szCs w:val="22"/>
        </w:rPr>
      </w:pPr>
      <w:r w:rsidRPr="00BC74FE">
        <w:rPr>
          <w:rFonts w:asciiTheme="majorHAnsi" w:hAnsiTheme="majorHAnsi" w:cstheme="majorHAnsi"/>
          <w:b/>
          <w:sz w:val="22"/>
          <w:szCs w:val="22"/>
        </w:rPr>
        <w:t>Outcome:</w:t>
      </w:r>
      <w:r w:rsidRPr="00BC74FE">
        <w:rPr>
          <w:rFonts w:asciiTheme="majorHAnsi" w:hAnsiTheme="majorHAnsi" w:cstheme="majorHAnsi"/>
          <w:sz w:val="22"/>
          <w:szCs w:val="22"/>
        </w:rPr>
        <w:t xml:space="preserve"> </w:t>
      </w:r>
      <w:r w:rsidR="00EB0B0F" w:rsidRPr="00BC74FE">
        <w:rPr>
          <w:rFonts w:asciiTheme="majorHAnsi" w:hAnsiTheme="majorHAnsi" w:cstheme="majorHAnsi"/>
          <w:sz w:val="22"/>
          <w:szCs w:val="22"/>
        </w:rPr>
        <w:t>A</w:t>
      </w:r>
      <w:r w:rsidR="00611F7D" w:rsidRPr="00BC74FE">
        <w:rPr>
          <w:rFonts w:asciiTheme="majorHAnsi" w:hAnsiTheme="majorHAnsi" w:cstheme="majorHAnsi"/>
          <w:sz w:val="22"/>
          <w:szCs w:val="22"/>
        </w:rPr>
        <w:t xml:space="preserve">nalyze the </w:t>
      </w:r>
      <w:r w:rsidR="00EA6739" w:rsidRPr="00BC74FE">
        <w:rPr>
          <w:rFonts w:asciiTheme="majorHAnsi" w:hAnsiTheme="majorHAnsi" w:cstheme="majorHAnsi"/>
          <w:sz w:val="22"/>
          <w:szCs w:val="22"/>
        </w:rPr>
        <w:t>impacts of cultural policy on Canadian film and television industries</w:t>
      </w:r>
      <w:r w:rsidR="005469F0" w:rsidRPr="00BC74F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D0F1549" w14:textId="66B045E4" w:rsidR="007060BC" w:rsidRPr="00BC74FE" w:rsidRDefault="007060BC">
      <w:pPr>
        <w:rPr>
          <w:rFonts w:asciiTheme="majorHAnsi" w:hAnsiTheme="majorHAnsi" w:cstheme="majorHAnsi"/>
          <w:sz w:val="22"/>
          <w:szCs w:val="22"/>
        </w:rPr>
      </w:pPr>
    </w:p>
    <w:p w14:paraId="397D5A0F" w14:textId="730673D4" w:rsidR="001A6B6F" w:rsidRPr="00BC74FE" w:rsidRDefault="007060BC" w:rsidP="007060BC">
      <w:pPr>
        <w:rPr>
          <w:rFonts w:asciiTheme="majorHAnsi" w:hAnsiTheme="majorHAnsi" w:cstheme="majorHAnsi"/>
          <w:sz w:val="22"/>
          <w:szCs w:val="22"/>
        </w:rPr>
      </w:pPr>
      <w:r w:rsidRPr="00BC74FE">
        <w:rPr>
          <w:rFonts w:asciiTheme="majorHAnsi" w:hAnsiTheme="majorHAnsi" w:cstheme="majorHAnsi"/>
          <w:b/>
          <w:sz w:val="22"/>
          <w:szCs w:val="22"/>
        </w:rPr>
        <w:t>Task:</w:t>
      </w:r>
      <w:r w:rsidRPr="00BC74FE">
        <w:rPr>
          <w:rFonts w:asciiTheme="majorHAnsi" w:hAnsiTheme="majorHAnsi" w:cstheme="majorHAnsi"/>
          <w:sz w:val="22"/>
          <w:szCs w:val="22"/>
        </w:rPr>
        <w:t xml:space="preserve"> </w:t>
      </w:r>
      <w:r w:rsidR="00F8079A" w:rsidRPr="00BC74FE">
        <w:rPr>
          <w:rFonts w:asciiTheme="majorHAnsi" w:hAnsiTheme="majorHAnsi" w:cstheme="majorHAnsi"/>
          <w:sz w:val="22"/>
          <w:szCs w:val="22"/>
        </w:rPr>
        <w:t>Analyze</w:t>
      </w:r>
      <w:r w:rsidR="000D43F5" w:rsidRPr="00BC74FE">
        <w:rPr>
          <w:rFonts w:asciiTheme="majorHAnsi" w:hAnsiTheme="majorHAnsi" w:cstheme="majorHAnsi"/>
          <w:sz w:val="22"/>
          <w:szCs w:val="22"/>
        </w:rPr>
        <w:t xml:space="preserve"> Canadian cultural policies impacting the production of Canadian film and television. Identify at least 5 relevant policies and describe specific related impacts on both industries. Compare and contrast the identified impacts.</w:t>
      </w:r>
      <w:r w:rsidR="00B75889" w:rsidRPr="00BC74FE">
        <w:rPr>
          <w:rFonts w:asciiTheme="majorHAnsi" w:hAnsiTheme="majorHAnsi" w:cstheme="majorHAnsi"/>
          <w:sz w:val="22"/>
          <w:szCs w:val="22"/>
        </w:rPr>
        <w:t xml:space="preserve"> Support your answer in detail while</w:t>
      </w:r>
      <w:r w:rsidR="00174FD9" w:rsidRPr="00BC74FE">
        <w:rPr>
          <w:rFonts w:asciiTheme="majorHAnsi" w:hAnsiTheme="majorHAnsi" w:cstheme="majorHAnsi"/>
          <w:sz w:val="22"/>
          <w:szCs w:val="22"/>
        </w:rPr>
        <w:t xml:space="preserve"> citing credible sources.  </w:t>
      </w:r>
    </w:p>
    <w:p w14:paraId="18F4B377" w14:textId="77777777" w:rsidR="000D43F5" w:rsidRPr="00BC74FE" w:rsidRDefault="000D43F5" w:rsidP="000D43F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E9590AD" w14:textId="0684FF79" w:rsidR="00EA6739" w:rsidRDefault="00EA6739" w:rsidP="00EA6739">
      <w:pPr>
        <w:rPr>
          <w:rFonts w:asciiTheme="majorHAnsi" w:hAnsiTheme="majorHAnsi" w:cstheme="majorHAnsi"/>
          <w:sz w:val="22"/>
          <w:szCs w:val="22"/>
        </w:rPr>
      </w:pPr>
      <w:r w:rsidRPr="00BC74FE">
        <w:rPr>
          <w:rFonts w:asciiTheme="majorHAnsi" w:hAnsiTheme="majorHAnsi" w:cstheme="majorHAnsi"/>
          <w:b/>
          <w:sz w:val="22"/>
          <w:szCs w:val="22"/>
        </w:rPr>
        <w:t>Assignment Menu:</w:t>
      </w:r>
      <w:r w:rsidRPr="00BC74FE">
        <w:rPr>
          <w:rFonts w:asciiTheme="majorHAnsi" w:hAnsiTheme="majorHAnsi" w:cstheme="majorHAnsi"/>
          <w:sz w:val="22"/>
          <w:szCs w:val="22"/>
        </w:rPr>
        <w:t xml:space="preserve"> </w:t>
      </w:r>
      <w:r w:rsidR="00FD1707" w:rsidRPr="00BC74FE">
        <w:rPr>
          <w:rFonts w:asciiTheme="majorHAnsi" w:hAnsiTheme="majorHAnsi" w:cstheme="majorHAnsi"/>
          <w:sz w:val="22"/>
          <w:szCs w:val="22"/>
        </w:rPr>
        <w:t>You may cho</w:t>
      </w:r>
      <w:r w:rsidR="000D43F5" w:rsidRPr="00BC74FE">
        <w:rPr>
          <w:rFonts w:asciiTheme="majorHAnsi" w:hAnsiTheme="majorHAnsi" w:cstheme="majorHAnsi"/>
          <w:sz w:val="22"/>
          <w:szCs w:val="22"/>
        </w:rPr>
        <w:t>ose to submit this assignment in</w:t>
      </w:r>
      <w:r w:rsidR="00FD1707" w:rsidRPr="00BC74FE">
        <w:rPr>
          <w:rFonts w:asciiTheme="majorHAnsi" w:hAnsiTheme="majorHAnsi" w:cstheme="majorHAnsi"/>
          <w:sz w:val="22"/>
          <w:szCs w:val="22"/>
        </w:rPr>
        <w:t xml:space="preserve"> one of the following formats: </w:t>
      </w:r>
      <w:r w:rsidR="00611F7D" w:rsidRPr="00BC74FE">
        <w:rPr>
          <w:rFonts w:asciiTheme="majorHAnsi" w:hAnsiTheme="majorHAnsi" w:cstheme="majorHAnsi"/>
          <w:sz w:val="22"/>
          <w:szCs w:val="22"/>
        </w:rPr>
        <w:t xml:space="preserve">essay, </w:t>
      </w:r>
      <w:r w:rsidRPr="00BC74FE">
        <w:rPr>
          <w:rFonts w:asciiTheme="majorHAnsi" w:hAnsiTheme="majorHAnsi" w:cstheme="majorHAnsi"/>
          <w:sz w:val="22"/>
          <w:szCs w:val="22"/>
        </w:rPr>
        <w:t xml:space="preserve">narrated slide presentation, podcast interview, </w:t>
      </w:r>
      <w:r w:rsidR="00FD1707" w:rsidRPr="00BC74FE">
        <w:rPr>
          <w:rFonts w:asciiTheme="majorHAnsi" w:hAnsiTheme="majorHAnsi" w:cstheme="majorHAnsi"/>
          <w:sz w:val="22"/>
          <w:szCs w:val="22"/>
        </w:rPr>
        <w:t xml:space="preserve">or </w:t>
      </w:r>
      <w:r w:rsidRPr="00BC74FE">
        <w:rPr>
          <w:rFonts w:asciiTheme="majorHAnsi" w:hAnsiTheme="majorHAnsi" w:cstheme="majorHAnsi"/>
          <w:sz w:val="22"/>
          <w:szCs w:val="22"/>
        </w:rPr>
        <w:t>wiki page</w:t>
      </w:r>
      <w:r w:rsidR="00FD1707" w:rsidRPr="00BC74FE">
        <w:rPr>
          <w:rFonts w:asciiTheme="majorHAnsi" w:hAnsiTheme="majorHAnsi" w:cstheme="majorHAnsi"/>
          <w:sz w:val="22"/>
          <w:szCs w:val="22"/>
        </w:rPr>
        <w:t>.</w:t>
      </w:r>
    </w:p>
    <w:p w14:paraId="37496BD8" w14:textId="77777777" w:rsidR="00BC74FE" w:rsidRPr="00BC74FE" w:rsidRDefault="00BC74FE" w:rsidP="00EA6739">
      <w:pPr>
        <w:rPr>
          <w:rFonts w:asciiTheme="majorHAnsi" w:hAnsiTheme="majorHAnsi" w:cstheme="majorHAnsi"/>
          <w:sz w:val="22"/>
          <w:szCs w:val="22"/>
        </w:rPr>
      </w:pPr>
    </w:p>
    <w:p w14:paraId="2B06A419" w14:textId="08280F7D" w:rsidR="00766E03" w:rsidRDefault="00BC74FE" w:rsidP="00EA6739">
      <w:pPr>
        <w:rPr>
          <w:rFonts w:asciiTheme="majorHAnsi" w:hAnsiTheme="majorHAnsi" w:cstheme="majorHAnsi"/>
          <w:b/>
          <w:sz w:val="22"/>
          <w:szCs w:val="22"/>
        </w:rPr>
      </w:pPr>
      <w:r w:rsidRPr="00BC74FE">
        <w:rPr>
          <w:rFonts w:asciiTheme="majorHAnsi" w:hAnsiTheme="majorHAnsi" w:cstheme="majorHAnsi"/>
          <w:b/>
          <w:sz w:val="22"/>
          <w:szCs w:val="22"/>
        </w:rPr>
        <w:t>Self-Checklist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14:paraId="03E6E124" w14:textId="216073DF" w:rsidR="00BC74FE" w:rsidRDefault="00BC74FE" w:rsidP="00EA6739">
      <w:pPr>
        <w:rPr>
          <w:rFonts w:asciiTheme="majorHAnsi" w:hAnsiTheme="majorHAnsi" w:cstheme="majorHAnsi"/>
          <w:bCs/>
          <w:i/>
          <w:sz w:val="22"/>
          <w:szCs w:val="22"/>
        </w:rPr>
      </w:pPr>
      <w:r w:rsidRPr="00BC74FE">
        <w:rPr>
          <w:rFonts w:asciiTheme="majorHAnsi" w:hAnsiTheme="majorHAnsi" w:cstheme="majorHAnsi"/>
          <w:bCs/>
          <w:sz w:val="22"/>
          <w:szCs w:val="22"/>
        </w:rPr>
        <w:t>The assignment is ready to be graded if the following are complete.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C74FE">
        <w:rPr>
          <w:rFonts w:asciiTheme="majorHAnsi" w:hAnsiTheme="majorHAnsi" w:cstheme="majorHAnsi"/>
          <w:bCs/>
          <w:i/>
          <w:sz w:val="22"/>
          <w:szCs w:val="22"/>
        </w:rPr>
        <w:t>Incomplete assignments will be returned ungraded.</w:t>
      </w:r>
    </w:p>
    <w:p w14:paraId="0C4A002A" w14:textId="77777777" w:rsidR="00BC74FE" w:rsidRPr="00BC74FE" w:rsidRDefault="00BC74FE" w:rsidP="00EA6739">
      <w:pPr>
        <w:rPr>
          <w:rFonts w:asciiTheme="majorHAnsi" w:hAnsiTheme="majorHAnsi" w:cstheme="maj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7"/>
      </w:tblGrid>
      <w:tr w:rsidR="00BC74FE" w:rsidRPr="00BC74FE" w14:paraId="12BC8F26" w14:textId="77777777" w:rsidTr="00BC74FE">
        <w:trPr>
          <w:trHeight w:val="388"/>
        </w:trPr>
        <w:tc>
          <w:tcPr>
            <w:tcW w:w="4106" w:type="dxa"/>
            <w:vAlign w:val="center"/>
          </w:tcPr>
          <w:p w14:paraId="3DCD6B37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74FE">
              <w:rPr>
                <w:rFonts w:asciiTheme="majorHAnsi" w:hAnsiTheme="majorHAnsi" w:cstheme="majorHAnsi"/>
                <w:sz w:val="22"/>
                <w:szCs w:val="22"/>
              </w:rPr>
              <w:t>At least 5 cultural policies are examined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96F480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C74FE" w:rsidRPr="00BC74FE" w14:paraId="3AB27DF7" w14:textId="77777777" w:rsidTr="00BC74FE">
        <w:trPr>
          <w:trHeight w:val="431"/>
        </w:trPr>
        <w:tc>
          <w:tcPr>
            <w:tcW w:w="4106" w:type="dxa"/>
            <w:vAlign w:val="center"/>
          </w:tcPr>
          <w:p w14:paraId="66CC676A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74FE">
              <w:rPr>
                <w:rFonts w:asciiTheme="majorHAnsi" w:hAnsiTheme="majorHAnsi" w:cstheme="majorHAnsi"/>
                <w:sz w:val="22"/>
                <w:szCs w:val="22"/>
              </w:rPr>
              <w:t>At least 5 effects are examined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A839B4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C74FE" w:rsidRPr="00BC74FE" w14:paraId="3E5015C8" w14:textId="77777777" w:rsidTr="00BC74FE">
        <w:trPr>
          <w:trHeight w:val="402"/>
        </w:trPr>
        <w:tc>
          <w:tcPr>
            <w:tcW w:w="4106" w:type="dxa"/>
            <w:vAlign w:val="center"/>
          </w:tcPr>
          <w:p w14:paraId="6C974A04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BC74FE">
              <w:rPr>
                <w:rFonts w:asciiTheme="majorHAnsi" w:hAnsiTheme="majorHAnsi" w:cstheme="majorHAnsi"/>
                <w:sz w:val="22"/>
                <w:szCs w:val="22"/>
              </w:rPr>
              <w:t>A minimum of 8 credible sources are cited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FF5AC4" w14:textId="77777777" w:rsidR="00BC74FE" w:rsidRPr="00BC74FE" w:rsidRDefault="00BC74FE" w:rsidP="00BC74FE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700BAAB" w14:textId="5206237D" w:rsidR="00BC74FE" w:rsidRPr="00BC74FE" w:rsidRDefault="00BC74FE" w:rsidP="00EA6739">
      <w:pPr>
        <w:rPr>
          <w:rFonts w:asciiTheme="majorHAnsi" w:hAnsiTheme="majorHAnsi" w:cstheme="majorHAnsi"/>
          <w:bCs/>
          <w:iCs/>
          <w:sz w:val="22"/>
          <w:szCs w:val="22"/>
        </w:rPr>
      </w:pPr>
    </w:p>
    <w:p w14:paraId="4FD66B20" w14:textId="77777777" w:rsidR="005C1F7B" w:rsidRDefault="005C1F7B" w:rsidP="00EA6739">
      <w:pPr>
        <w:rPr>
          <w:rFonts w:asciiTheme="majorHAnsi" w:hAnsiTheme="majorHAnsi" w:cstheme="majorHAnsi"/>
          <w:b/>
        </w:rPr>
      </w:pPr>
    </w:p>
    <w:p w14:paraId="5BA7C7D2" w14:textId="4797BFE4" w:rsidR="005C1F7B" w:rsidRDefault="005C1F7B" w:rsidP="00EA6739">
      <w:pPr>
        <w:rPr>
          <w:rFonts w:asciiTheme="majorHAnsi" w:hAnsiTheme="majorHAnsi" w:cstheme="majorHAnsi"/>
          <w:b/>
        </w:rPr>
      </w:pPr>
    </w:p>
    <w:p w14:paraId="23A9754E" w14:textId="37060542" w:rsidR="00BC74FE" w:rsidRDefault="00BC74FE" w:rsidP="00EA6739">
      <w:pPr>
        <w:rPr>
          <w:rFonts w:asciiTheme="majorHAnsi" w:hAnsiTheme="majorHAnsi" w:cstheme="majorHAnsi"/>
          <w:b/>
        </w:rPr>
      </w:pPr>
    </w:p>
    <w:p w14:paraId="7D04793C" w14:textId="2FABDED8" w:rsidR="00BC74FE" w:rsidRDefault="00BC74FE" w:rsidP="00EA6739">
      <w:pPr>
        <w:rPr>
          <w:rFonts w:asciiTheme="majorHAnsi" w:hAnsiTheme="majorHAnsi" w:cstheme="majorHAnsi"/>
          <w:b/>
        </w:rPr>
      </w:pPr>
    </w:p>
    <w:p w14:paraId="6F90DB9C" w14:textId="2345D307" w:rsidR="00BC74FE" w:rsidRDefault="00BC74FE" w:rsidP="00EA6739">
      <w:pPr>
        <w:rPr>
          <w:rFonts w:asciiTheme="majorHAnsi" w:hAnsiTheme="majorHAnsi" w:cstheme="majorHAnsi"/>
          <w:b/>
        </w:rPr>
      </w:pPr>
    </w:p>
    <w:p w14:paraId="48BD87FD" w14:textId="2A16C396" w:rsidR="00BC74FE" w:rsidRDefault="00BC74FE" w:rsidP="00EA6739">
      <w:pPr>
        <w:rPr>
          <w:rFonts w:asciiTheme="majorHAnsi" w:hAnsiTheme="majorHAnsi" w:cstheme="majorHAnsi"/>
          <w:b/>
        </w:rPr>
      </w:pPr>
    </w:p>
    <w:p w14:paraId="465A20B1" w14:textId="0AA4FFEB" w:rsidR="00BC74FE" w:rsidRDefault="00BC74FE" w:rsidP="00EA6739">
      <w:pPr>
        <w:rPr>
          <w:rFonts w:asciiTheme="majorHAnsi" w:hAnsiTheme="majorHAnsi" w:cstheme="majorHAnsi"/>
          <w:b/>
        </w:rPr>
      </w:pPr>
    </w:p>
    <w:p w14:paraId="76FA9723" w14:textId="77777777" w:rsidR="00BC74FE" w:rsidRDefault="00BC74FE" w:rsidP="00EA6739">
      <w:pPr>
        <w:rPr>
          <w:rFonts w:asciiTheme="majorHAnsi" w:hAnsiTheme="majorHAnsi" w:cstheme="majorHAnsi"/>
          <w:b/>
        </w:rPr>
      </w:pPr>
    </w:p>
    <w:p w14:paraId="5FF19F23" w14:textId="77777777" w:rsidR="005C1F7B" w:rsidRDefault="005C1F7B" w:rsidP="00EA6739">
      <w:pPr>
        <w:rPr>
          <w:rFonts w:asciiTheme="majorHAnsi" w:hAnsiTheme="majorHAnsi" w:cstheme="majorHAnsi"/>
          <w:b/>
        </w:rPr>
      </w:pPr>
    </w:p>
    <w:p w14:paraId="79605C9E" w14:textId="77777777" w:rsidR="005C1F7B" w:rsidRDefault="005C1F7B" w:rsidP="00EA6739">
      <w:pPr>
        <w:rPr>
          <w:rFonts w:asciiTheme="majorHAnsi" w:hAnsiTheme="majorHAnsi" w:cstheme="majorHAnsi"/>
          <w:b/>
        </w:rPr>
      </w:pPr>
    </w:p>
    <w:p w14:paraId="42896012" w14:textId="0DD48114" w:rsidR="005C1F7B" w:rsidRPr="00226E55" w:rsidRDefault="005C1F7B" w:rsidP="005C1F7B">
      <w:pPr>
        <w:pStyle w:val="Heading1"/>
        <w:rPr>
          <w:rFonts w:ascii="Arial" w:hAnsi="Arial" w:cs="Arial"/>
          <w:sz w:val="28"/>
          <w:szCs w:val="28"/>
          <w:u w:val="none"/>
        </w:rPr>
      </w:pPr>
      <w:r w:rsidRPr="00226E55">
        <w:rPr>
          <w:rFonts w:ascii="Arial" w:hAnsi="Arial" w:cs="Arial"/>
          <w:sz w:val="28"/>
          <w:szCs w:val="28"/>
          <w:u w:val="none"/>
        </w:rPr>
        <w:lastRenderedPageBreak/>
        <w:t>Canadian Media Assignment - Rubric</w:t>
      </w:r>
    </w:p>
    <w:p w14:paraId="1AF00528" w14:textId="77777777" w:rsidR="007B06FC" w:rsidRPr="005D60EE" w:rsidRDefault="007B06FC" w:rsidP="00EA6739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W w:w="1467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260"/>
        <w:gridCol w:w="2790"/>
        <w:gridCol w:w="3510"/>
        <w:gridCol w:w="3600"/>
        <w:gridCol w:w="3510"/>
      </w:tblGrid>
      <w:tr w:rsidR="00766E03" w:rsidRPr="005D60EE" w14:paraId="3A058CF9" w14:textId="497DDB2E" w:rsidTr="00766E03">
        <w:trPr>
          <w:trHeight w:val="278"/>
        </w:trPr>
        <w:tc>
          <w:tcPr>
            <w:tcW w:w="1260" w:type="dxa"/>
            <w:shd w:val="clear" w:color="auto" w:fill="000000" w:themeFill="text1"/>
            <w:vAlign w:val="center"/>
          </w:tcPr>
          <w:p w14:paraId="407064A4" w14:textId="77777777" w:rsidR="005F2C10" w:rsidRPr="005C1F7B" w:rsidRDefault="005F2C10" w:rsidP="00931B8C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5C1F7B">
              <w:rPr>
                <w:rFonts w:cstheme="majorHAnsi"/>
                <w:sz w:val="24"/>
                <w:szCs w:val="24"/>
              </w:rPr>
              <w:t>Criteria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2D1CE4E" w14:textId="3CAE621A" w:rsidR="005F2C10" w:rsidRPr="005C1F7B" w:rsidRDefault="005F2C10" w:rsidP="00EB0B0F">
            <w:pPr>
              <w:pStyle w:val="Heading2"/>
              <w:jc w:val="center"/>
              <w:rPr>
                <w:rFonts w:cstheme="majorHAnsi"/>
                <w:sz w:val="24"/>
                <w:szCs w:val="24"/>
              </w:rPr>
            </w:pPr>
            <w:r w:rsidRPr="005C1F7B">
              <w:rPr>
                <w:rFonts w:cstheme="majorHAnsi"/>
                <w:sz w:val="24"/>
                <w:szCs w:val="24"/>
              </w:rPr>
              <w:t>Inadequate</w:t>
            </w: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15758E15" w14:textId="0FD2F75D" w:rsidR="005F2C10" w:rsidRPr="005C1F7B" w:rsidRDefault="005F2C10" w:rsidP="00931B8C">
            <w:pPr>
              <w:pStyle w:val="Heading2"/>
              <w:jc w:val="center"/>
              <w:rPr>
                <w:rFonts w:cstheme="majorHAnsi"/>
                <w:sz w:val="24"/>
                <w:szCs w:val="24"/>
              </w:rPr>
            </w:pPr>
            <w:r w:rsidRPr="005C1F7B">
              <w:rPr>
                <w:rFonts w:cstheme="majorHAnsi"/>
                <w:sz w:val="24"/>
                <w:szCs w:val="24"/>
              </w:rPr>
              <w:t>Basic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6155F785" w14:textId="76514BDC" w:rsidR="005F2C10" w:rsidRPr="005C1F7B" w:rsidRDefault="005F2C10" w:rsidP="00611F7D">
            <w:pPr>
              <w:pStyle w:val="Heading2"/>
              <w:jc w:val="center"/>
              <w:rPr>
                <w:rFonts w:cstheme="majorHAnsi"/>
                <w:sz w:val="24"/>
                <w:szCs w:val="24"/>
              </w:rPr>
            </w:pPr>
            <w:r w:rsidRPr="005C1F7B">
              <w:rPr>
                <w:rFonts w:cstheme="majorHAnsi"/>
                <w:sz w:val="24"/>
                <w:szCs w:val="24"/>
              </w:rPr>
              <w:t>Good</w:t>
            </w: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7C4E6081" w14:textId="5404CDDB" w:rsidR="005F2C10" w:rsidRPr="005C1F7B" w:rsidRDefault="005F2C10" w:rsidP="00611F7D">
            <w:pPr>
              <w:pStyle w:val="Heading2"/>
              <w:jc w:val="center"/>
              <w:rPr>
                <w:rFonts w:cstheme="majorHAnsi"/>
                <w:sz w:val="24"/>
                <w:szCs w:val="24"/>
              </w:rPr>
            </w:pPr>
            <w:r w:rsidRPr="005C1F7B">
              <w:rPr>
                <w:rFonts w:cstheme="majorHAnsi"/>
                <w:sz w:val="24"/>
                <w:szCs w:val="24"/>
              </w:rPr>
              <w:t>Excellent</w:t>
            </w:r>
          </w:p>
        </w:tc>
      </w:tr>
      <w:tr w:rsidR="000C3604" w:rsidRPr="005D60EE" w14:paraId="5D637AC1" w14:textId="77777777" w:rsidTr="0038511E">
        <w:trPr>
          <w:trHeight w:val="2141"/>
        </w:trPr>
        <w:tc>
          <w:tcPr>
            <w:tcW w:w="1260" w:type="dxa"/>
            <w:vAlign w:val="center"/>
          </w:tcPr>
          <w:p w14:paraId="119BF3A8" w14:textId="77777777" w:rsidR="000C3604" w:rsidRPr="00CA186F" w:rsidRDefault="000C3604" w:rsidP="007B06FC">
            <w:pPr>
              <w:pStyle w:val="Heading3"/>
              <w:rPr>
                <w:rFonts w:cstheme="majorHAnsi"/>
              </w:rPr>
            </w:pPr>
            <w:r w:rsidRPr="00CA186F">
              <w:rPr>
                <w:rFonts w:cstheme="majorHAnsi"/>
              </w:rPr>
              <w:t>Policy Analysis</w:t>
            </w:r>
          </w:p>
          <w:p w14:paraId="57CA69D3" w14:textId="77777777" w:rsidR="000C3604" w:rsidRPr="00CA186F" w:rsidRDefault="000C3604" w:rsidP="00EB0B0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6B35166" w14:textId="77777777" w:rsidR="000C3604" w:rsidRPr="00CA186F" w:rsidRDefault="000C3604" w:rsidP="007B06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024507B6" w14:textId="77777777" w:rsidR="000C3604" w:rsidRPr="003B7524" w:rsidRDefault="000C3604" w:rsidP="0038511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B75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 or 1</w:t>
            </w:r>
          </w:p>
          <w:p w14:paraId="6846997B" w14:textId="3AADDBCC" w:rsidR="000C3604" w:rsidRPr="00CA186F" w:rsidRDefault="000C3604" w:rsidP="0038511E">
            <w:pPr>
              <w:pStyle w:val="paragraph"/>
              <w:spacing w:before="0" w:after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 a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nalysis is not available and/or the product is primarily descriptive.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5590B496" w14:textId="77777777" w:rsidR="0038511E" w:rsidRPr="003B7524" w:rsidRDefault="000C3604" w:rsidP="0038511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B75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 or 3</w:t>
            </w:r>
          </w:p>
          <w:p w14:paraId="08945C44" w14:textId="77777777" w:rsidR="0038511E" w:rsidRDefault="0038511E" w:rsidP="0038511E">
            <w:pPr>
              <w:rPr>
                <w:sz w:val="20"/>
                <w:szCs w:val="20"/>
              </w:rPr>
            </w:pPr>
          </w:p>
          <w:p w14:paraId="557EC9BC" w14:textId="2B6CD0D6" w:rsidR="000C3604" w:rsidRPr="0038511E" w:rsidRDefault="000C3604" w:rsidP="0038511E">
            <w:pPr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Arguments and analysis are superficial, make generalizations without proposing original thought, and may lack clarity.</w:t>
            </w:r>
          </w:p>
          <w:p w14:paraId="777B054E" w14:textId="7C0E134D" w:rsidR="000C3604" w:rsidRPr="00CA186F" w:rsidRDefault="000C3604" w:rsidP="0038511E">
            <w:pPr>
              <w:pStyle w:val="paragraph"/>
              <w:spacing w:before="0" w:after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Policy analysis is primarily descriptive with minimal comparison.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591C4DD7" w14:textId="77777777" w:rsidR="0038511E" w:rsidRPr="003B7524" w:rsidRDefault="000C3604" w:rsidP="0038511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B752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3 or 4</w:t>
            </w:r>
          </w:p>
          <w:p w14:paraId="7CDF5849" w14:textId="77777777" w:rsidR="0038511E" w:rsidRDefault="0038511E" w:rsidP="0038511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2CF0C01" w14:textId="2DE31D14" w:rsidR="000C3604" w:rsidRPr="0038511E" w:rsidRDefault="000C3604" w:rsidP="0038511E">
            <w:pPr>
              <w:rPr>
                <w:rStyle w:val="normaltextrun"/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Arguments and analysis are clearly and effectively stated.</w:t>
            </w:r>
          </w:p>
          <w:p w14:paraId="45878AAE" w14:textId="3C0C6EDC" w:rsidR="000C3604" w:rsidRPr="00CA186F" w:rsidRDefault="000C3604" w:rsidP="0038511E">
            <w:pPr>
              <w:pStyle w:val="paragraph"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Policies are accurately summarized, compared, and contrasted.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B01815F" w14:textId="77777777" w:rsidR="000C3604" w:rsidRPr="003B7524" w:rsidRDefault="000C3604" w:rsidP="0038511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B752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5 or 6</w:t>
            </w:r>
          </w:p>
          <w:p w14:paraId="0487AF77" w14:textId="77777777" w:rsidR="0038511E" w:rsidRDefault="0038511E" w:rsidP="003851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24F1BFCA" w14:textId="5604784B" w:rsidR="000C3604" w:rsidRPr="00766E03" w:rsidRDefault="000C3604" w:rsidP="003851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Arguments and analysis are persuasive and demonstrate a thorough understanding of cultural policies and </w:t>
            </w:r>
            <w:r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their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 nuances.</w:t>
            </w:r>
          </w:p>
          <w:p w14:paraId="7BE00D19" w14:textId="69576466" w:rsidR="000C3604" w:rsidRPr="00CA186F" w:rsidRDefault="000C3604" w:rsidP="0038511E">
            <w:pPr>
              <w:pStyle w:val="paragraph"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Key details from each policy are clearly articulated as well as summarized, compared, and contrasted.</w:t>
            </w:r>
          </w:p>
        </w:tc>
      </w:tr>
      <w:tr w:rsidR="00CE7199" w:rsidRPr="005D60EE" w14:paraId="1816ACE3" w14:textId="77777777" w:rsidTr="00256A6C">
        <w:trPr>
          <w:trHeight w:val="2361"/>
        </w:trPr>
        <w:tc>
          <w:tcPr>
            <w:tcW w:w="1260" w:type="dxa"/>
            <w:vAlign w:val="center"/>
          </w:tcPr>
          <w:p w14:paraId="6059108D" w14:textId="2A20E619" w:rsidR="00CE7199" w:rsidRPr="00CA186F" w:rsidRDefault="00CE7199" w:rsidP="007B06FC">
            <w:pPr>
              <w:pStyle w:val="Heading3"/>
              <w:rPr>
                <w:rFonts w:cstheme="majorHAnsi"/>
              </w:rPr>
            </w:pPr>
            <w:r w:rsidRPr="00CA186F">
              <w:rPr>
                <w:rFonts w:cstheme="majorHAnsi"/>
              </w:rPr>
              <w:t>Impacts on Film and TV Industry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685E057" w14:textId="77777777" w:rsidR="00CE7199" w:rsidRPr="003B7524" w:rsidRDefault="00CE7199" w:rsidP="00CE719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B75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 or 1</w:t>
            </w:r>
          </w:p>
          <w:p w14:paraId="6D93E3F2" w14:textId="77777777" w:rsidR="00CE7199" w:rsidRPr="00766E03" w:rsidRDefault="00CE7199" w:rsidP="00CE7199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  <w:p w14:paraId="38FC4C96" w14:textId="23947BE1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It is </w:t>
            </w:r>
            <w:r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difficult 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to understand and/or find </w:t>
            </w: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how the applicable cultural policy has influenced and affected the Film/TV industry.</w:t>
            </w:r>
          </w:p>
          <w:p w14:paraId="4212EE4F" w14:textId="77777777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53DCE8BB" w14:textId="1FF3B46C" w:rsidR="00CE7199" w:rsidRPr="00256A6C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Ideas are not supported by quotes or references, or citations do not sense.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9378050" w14:textId="77777777" w:rsidR="00CE7199" w:rsidRPr="003B7524" w:rsidRDefault="00CE7199" w:rsidP="00256A6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B75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 or 3</w:t>
            </w:r>
          </w:p>
          <w:p w14:paraId="42C03BBE" w14:textId="77777777" w:rsidR="00256A6C" w:rsidRDefault="00256A6C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01424213" w14:textId="03893B9A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Description of impacts and the cause and effect relationships between cultural policy and the Film/TV industry is articulated, but ideas are only moderately supported by quotes or references.</w:t>
            </w:r>
          </w:p>
          <w:p w14:paraId="65ED918A" w14:textId="77777777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5CD94345" w14:textId="64E79615" w:rsidR="00CE7199" w:rsidRPr="00256A6C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Implications are underdeveloped or unclear.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35BA03DE" w14:textId="77777777" w:rsidR="00CE7199" w:rsidRPr="003B7524" w:rsidRDefault="00CE7199" w:rsidP="00256A6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B752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3 or 4</w:t>
            </w:r>
          </w:p>
          <w:p w14:paraId="730861E8" w14:textId="77777777" w:rsidR="00256A6C" w:rsidRDefault="00256A6C" w:rsidP="00CE71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F3C9F2" w14:textId="4F0D1537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Utilizes reputable sources to provide descriptions of how the applicable cultural policy has influenced and affected the Film/TV industry.</w:t>
            </w:r>
          </w:p>
          <w:p w14:paraId="15F69924" w14:textId="0A971186" w:rsidR="00CE7199" w:rsidRPr="00766E03" w:rsidRDefault="00CE7199" w:rsidP="00CE7199">
            <w:pPr>
              <w:pStyle w:val="paragraph"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Describe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 xml:space="preserve"> the cause and effect relationship and clearly communicates any resulting implications.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7681BC2" w14:textId="7B2AFDBF" w:rsidR="00CE7199" w:rsidRPr="003B7524" w:rsidRDefault="00CE7199" w:rsidP="00256A6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B752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5 or </w:t>
            </w:r>
            <w:r w:rsidR="00256A6C" w:rsidRPr="003B752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6</w:t>
            </w:r>
          </w:p>
          <w:p w14:paraId="5AE1A08D" w14:textId="77777777" w:rsidR="00256A6C" w:rsidRPr="00766E03" w:rsidRDefault="00256A6C" w:rsidP="00CE7199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  <w:p w14:paraId="65DC6F04" w14:textId="53E33034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Utilizes reputable sources to create unique, persuasive arguments of how the applicable cultural policy has influenced and affected the Film/TV industry.</w:t>
            </w:r>
          </w:p>
          <w:p w14:paraId="305DC336" w14:textId="549BD8A6" w:rsidR="00CE7199" w:rsidRPr="00766E03" w:rsidRDefault="00CE7199" w:rsidP="00CE7199">
            <w:pPr>
              <w:pStyle w:val="paragraph"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66E03">
              <w:rPr>
                <w:rFonts w:asciiTheme="majorHAnsi" w:hAnsiTheme="majorHAnsi" w:cstheme="majorHAnsi"/>
                <w:sz w:val="18"/>
                <w:szCs w:val="18"/>
              </w:rPr>
              <w:t>Describes and links to the cause and effect relationship to clearly communicates any resulting implications.</w:t>
            </w:r>
          </w:p>
        </w:tc>
      </w:tr>
      <w:tr w:rsidR="00CE7199" w:rsidRPr="005D60EE" w14:paraId="07E65337" w14:textId="77777777" w:rsidTr="00CE7199">
        <w:trPr>
          <w:trHeight w:val="2637"/>
        </w:trPr>
        <w:tc>
          <w:tcPr>
            <w:tcW w:w="1260" w:type="dxa"/>
            <w:vAlign w:val="center"/>
          </w:tcPr>
          <w:p w14:paraId="1EEB4C63" w14:textId="74332B25" w:rsidR="00CE7199" w:rsidRPr="00CA186F" w:rsidRDefault="00CE7199" w:rsidP="007B06FC">
            <w:pPr>
              <w:pStyle w:val="Heading3"/>
              <w:rPr>
                <w:rFonts w:cstheme="majorHAnsi"/>
              </w:rPr>
            </w:pPr>
            <w:r>
              <w:rPr>
                <w:rFonts w:cstheme="majorHAnsi"/>
              </w:rPr>
              <w:t>Credibility</w:t>
            </w:r>
            <w:r w:rsidRPr="00CA186F">
              <w:rPr>
                <w:rFonts w:cstheme="majorHAnsi"/>
              </w:rPr>
              <w:t xml:space="preserve"> and Attribution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9B5F68C" w14:textId="77777777" w:rsidR="00CE7199" w:rsidRPr="005C5E57" w:rsidRDefault="00CE7199" w:rsidP="00C74C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C5E57">
              <w:rPr>
                <w:rStyle w:val="normaltextrun"/>
                <w:rFonts w:asciiTheme="majorHAnsi" w:hAnsiTheme="majorHAnsi" w:cstheme="majorHAnsi"/>
                <w:b/>
                <w:bCs/>
                <w:sz w:val="18"/>
                <w:szCs w:val="18"/>
              </w:rPr>
              <w:t>0</w:t>
            </w:r>
          </w:p>
          <w:p w14:paraId="3C73179F" w14:textId="77777777" w:rsidR="00C74C3C" w:rsidRDefault="00C74C3C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74C01F24" w14:textId="6A2C317A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 assessor cannot identify the sources of information, compromising the credibility of the assignment.</w:t>
            </w:r>
          </w:p>
          <w:p w14:paraId="09779075" w14:textId="77777777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43DE2B96" w14:textId="5A63CFE1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Citing and referencing are inconsistent or non-existent.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29C584F8" w14:textId="77777777" w:rsidR="00CE7199" w:rsidRPr="005C5E57" w:rsidRDefault="00CE7199" w:rsidP="00C74C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C5E5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  <w:p w14:paraId="7FC1F605" w14:textId="77777777" w:rsidR="00C74C3C" w:rsidRPr="00766E03" w:rsidRDefault="00C74C3C" w:rsidP="00CE71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8AE13B" w14:textId="55C24E62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 xml:space="preserve">The assessor has difficulty identifying sources of the information, compromising the credibility assignment.  </w:t>
            </w:r>
            <w:r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 s</w:t>
            </w: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ources used are mostly reputable.</w:t>
            </w:r>
          </w:p>
          <w:p w14:paraId="7FEF64AE" w14:textId="77777777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3D3AE71E" w14:textId="4EE052E6" w:rsidR="00CE7199" w:rsidRPr="00766E03" w:rsidRDefault="00CE7199" w:rsidP="00C74C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Citing and referencing are inconsistent.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4CC0C83F" w14:textId="77777777" w:rsidR="00CE7199" w:rsidRPr="005C5E57" w:rsidRDefault="00CE7199" w:rsidP="00C74C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C5E5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</w:p>
          <w:p w14:paraId="0549596F" w14:textId="77777777" w:rsidR="00C74C3C" w:rsidRPr="005C5E57" w:rsidRDefault="00C74C3C" w:rsidP="00C74C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ACEEEC2" w14:textId="77777777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 assessor can identify most sources of information. Quotes and references used to support arguments are mostly well integrated into the assignment and are from reputable sources.</w:t>
            </w:r>
          </w:p>
          <w:p w14:paraId="0FAA421A" w14:textId="77777777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</w:p>
          <w:p w14:paraId="225AAE7D" w14:textId="47E09069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Citing and referencing meet the instructor’s requirements and add credibility to the assignment.</w:t>
            </w:r>
          </w:p>
          <w:p w14:paraId="17C14AA2" w14:textId="4382EC43" w:rsidR="00CE7199" w:rsidRPr="00766E03" w:rsidRDefault="00CE7199" w:rsidP="00CE719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44620C54" w14:textId="77777777" w:rsidR="00CE7199" w:rsidRPr="005C5E57" w:rsidRDefault="00CE7199" w:rsidP="00C74C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C5E5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</w:p>
          <w:p w14:paraId="017006A9" w14:textId="77777777" w:rsidR="00C74C3C" w:rsidRPr="00766E03" w:rsidRDefault="00C74C3C" w:rsidP="00CE71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7FD11E" w14:textId="77777777" w:rsidR="00CE7199" w:rsidRPr="00766E03" w:rsidRDefault="00CE7199" w:rsidP="00CE71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The assessor can easily identify the sources of the information. Quotes and references used to support arguments are properly integrated into the assignment and are from reputable sources.</w:t>
            </w:r>
          </w:p>
          <w:p w14:paraId="4286188E" w14:textId="77777777" w:rsidR="00CE7199" w:rsidRPr="00766E03" w:rsidRDefault="00CE7199" w:rsidP="00CE7199">
            <w:pPr>
              <w:rPr>
                <w:rStyle w:val="normaltextrun"/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D58EF6E" w14:textId="2D68E351" w:rsidR="00CE7199" w:rsidRPr="00766E03" w:rsidRDefault="00CE7199" w:rsidP="00CE719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6E03"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  <w:t>Citing and referencing meet the instructor’s requirements and add substantial credibility to the assignment</w:t>
            </w:r>
          </w:p>
        </w:tc>
      </w:tr>
    </w:tbl>
    <w:p w14:paraId="066CE0C4" w14:textId="77777777" w:rsidR="00AA5BE2" w:rsidRDefault="00AA5BE2" w:rsidP="00766E03">
      <w:pPr>
        <w:rPr>
          <w:rFonts w:asciiTheme="majorHAnsi" w:hAnsiTheme="majorHAnsi" w:cstheme="majorHAnsi"/>
          <w:sz w:val="20"/>
          <w:szCs w:val="20"/>
        </w:rPr>
      </w:pPr>
    </w:p>
    <w:p w14:paraId="252AA0D8" w14:textId="77777777" w:rsidR="00C74C3C" w:rsidRPr="005D60EE" w:rsidRDefault="00C74C3C" w:rsidP="00766E03">
      <w:pPr>
        <w:rPr>
          <w:rFonts w:asciiTheme="majorHAnsi" w:hAnsiTheme="majorHAnsi" w:cstheme="majorHAnsi"/>
          <w:sz w:val="20"/>
          <w:szCs w:val="20"/>
        </w:rPr>
      </w:pPr>
    </w:p>
    <w:sectPr w:rsidR="00C74C3C" w:rsidRPr="005D60EE" w:rsidSect="00AA5BE2"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ACF1" w14:textId="77777777" w:rsidR="0032359C" w:rsidRDefault="0032359C" w:rsidP="00BC74FE">
      <w:r>
        <w:separator/>
      </w:r>
    </w:p>
  </w:endnote>
  <w:endnote w:type="continuationSeparator" w:id="0">
    <w:p w14:paraId="75CA2F91" w14:textId="77777777" w:rsidR="0032359C" w:rsidRDefault="0032359C" w:rsidP="00BC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E7F4" w14:textId="77777777" w:rsidR="005C5E57" w:rsidRPr="00C359F1" w:rsidRDefault="005C5E57" w:rsidP="005C5E57">
    <w:pPr>
      <w:rPr>
        <w:i/>
        <w:iCs/>
        <w:sz w:val="20"/>
        <w:szCs w:val="20"/>
      </w:rPr>
    </w:pPr>
    <w:r>
      <w:rPr>
        <w:sz w:val="20"/>
        <w:szCs w:val="20"/>
      </w:rPr>
      <w:t xml:space="preserve">Source: </w:t>
    </w:r>
    <w:hyperlink r:id="rId1" w:history="1">
      <w:r w:rsidRPr="001905AF">
        <w:rPr>
          <w:rStyle w:val="Hyperlink"/>
          <w:sz w:val="20"/>
          <w:szCs w:val="20"/>
        </w:rPr>
        <w:t>Universal Design for Learning</w:t>
      </w:r>
    </w:hyperlink>
    <w:r>
      <w:rPr>
        <w:sz w:val="20"/>
        <w:szCs w:val="20"/>
      </w:rPr>
      <w:t xml:space="preserve"> </w:t>
    </w:r>
    <w:r w:rsidRPr="001905AF">
      <w:rPr>
        <w:sz w:val="20"/>
        <w:szCs w:val="20"/>
      </w:rPr>
      <w:t>by Andrew Stracuzzi is licensed under a </w:t>
    </w:r>
    <w:hyperlink r:id="rId2" w:history="1">
      <w:r w:rsidRPr="001905AF">
        <w:rPr>
          <w:rStyle w:val="Hyperlink"/>
          <w:sz w:val="20"/>
          <w:szCs w:val="20"/>
        </w:rPr>
        <w:t>Creative Commons Attribution-NonCommercial-ShareAlike 4.0 International License</w:t>
      </w:r>
    </w:hyperlink>
    <w:r>
      <w:rPr>
        <w:sz w:val="20"/>
        <w:szCs w:val="20"/>
      </w:rPr>
      <w:t xml:space="preserve">. </w:t>
    </w:r>
    <w:r w:rsidRPr="00C359F1">
      <w:rPr>
        <w:i/>
        <w:iCs/>
        <w:sz w:val="20"/>
        <w:szCs w:val="20"/>
      </w:rPr>
      <w:t xml:space="preserve">Reproduced from </w:t>
    </w:r>
    <w:hyperlink r:id="rId3" w:history="1">
      <w:r w:rsidRPr="00C359F1">
        <w:rPr>
          <w:rFonts w:ascii="Karla" w:hAnsi="Karla"/>
          <w:i/>
          <w:iCs/>
          <w:color w:val="0000FF"/>
          <w:sz w:val="20"/>
          <w:szCs w:val="20"/>
          <w:u w:val="single"/>
          <w:shd w:val="clear" w:color="auto" w:fill="F6F6F6"/>
        </w:rPr>
        <w:t>Universal Design for Learning: One Small Step</w:t>
      </w:r>
    </w:hyperlink>
    <w:r w:rsidRPr="00C359F1">
      <w:rPr>
        <w:rFonts w:ascii="Karla" w:hAnsi="Karla"/>
        <w:i/>
        <w:iCs/>
        <w:color w:val="222222"/>
        <w:sz w:val="20"/>
        <w:szCs w:val="20"/>
        <w:shd w:val="clear" w:color="auto" w:fill="F6F6F6"/>
      </w:rPr>
      <w:t>  by Sara Dzaman; Derek Fenlon; Julie Maier; and Toni Marchione is licensed under a </w:t>
    </w:r>
    <w:hyperlink r:id="rId4" w:history="1">
      <w:r w:rsidRPr="00C359F1">
        <w:rPr>
          <w:rFonts w:ascii="Karla" w:hAnsi="Karla"/>
          <w:i/>
          <w:iCs/>
          <w:color w:val="0000FF"/>
          <w:sz w:val="20"/>
          <w:szCs w:val="20"/>
          <w:u w:val="single"/>
          <w:shd w:val="clear" w:color="auto" w:fill="F6F6F6"/>
        </w:rPr>
        <w:t>Creative Commons Attribution-NonCommercial-ShareAlike 4.0 International License</w:t>
      </w:r>
    </w:hyperlink>
    <w:r w:rsidRPr="00C359F1">
      <w:rPr>
        <w:rFonts w:ascii="Karla" w:hAnsi="Karla"/>
        <w:i/>
        <w:iCs/>
        <w:color w:val="222222"/>
        <w:sz w:val="20"/>
        <w:szCs w:val="20"/>
        <w:shd w:val="clear" w:color="auto" w:fill="F6F6F6"/>
      </w:rPr>
      <w:t>.</w:t>
    </w:r>
  </w:p>
  <w:p w14:paraId="510C250A" w14:textId="5EA32B42" w:rsidR="00BC74FE" w:rsidRPr="00BC74FE" w:rsidRDefault="00BC74FE" w:rsidP="00BC74FE">
    <w:pPr>
      <w:jc w:val="right"/>
      <w:rPr>
        <w:rFonts w:asciiTheme="majorHAnsi" w:eastAsia="Times New Roman" w:hAnsiTheme="majorHAnsi" w:cstheme="majorHAnsi"/>
        <w:i/>
        <w:iCs/>
        <w:color w:val="BFBFBF" w:themeColor="background1" w:themeShade="BF"/>
        <w:sz w:val="22"/>
        <w:szCs w:val="22"/>
        <w:lang w:val="en-CA"/>
      </w:rPr>
    </w:pPr>
    <w:r w:rsidRPr="00BC74FE">
      <w:rPr>
        <w:rFonts w:asciiTheme="majorHAnsi" w:eastAsia="Times New Roman" w:hAnsiTheme="majorHAnsi" w:cstheme="majorHAnsi"/>
        <w:i/>
        <w:iCs/>
        <w:color w:val="BFBFBF" w:themeColor="background1" w:themeShade="BF"/>
        <w:sz w:val="22"/>
        <w:szCs w:val="22"/>
        <w:lang w:val="en-CA"/>
      </w:rPr>
      <w:fldChar w:fldCharType="begin"/>
    </w:r>
    <w:r w:rsidRPr="00BC74FE">
      <w:rPr>
        <w:rFonts w:asciiTheme="majorHAnsi" w:eastAsia="Times New Roman" w:hAnsiTheme="majorHAnsi" w:cstheme="majorHAnsi"/>
        <w:i/>
        <w:iCs/>
        <w:color w:val="BFBFBF" w:themeColor="background1" w:themeShade="BF"/>
        <w:sz w:val="22"/>
        <w:szCs w:val="22"/>
        <w:lang w:val="en-CA"/>
      </w:rPr>
      <w:instrText xml:space="preserve"> INCLUDEPICTURE "https://i.creativecommons.org/l/by-nc-sa/4.0/88x31.png" \* MERGEFORMATINET </w:instrText>
    </w:r>
    <w:r w:rsidRPr="00BC74FE">
      <w:rPr>
        <w:rFonts w:asciiTheme="majorHAnsi" w:eastAsia="Times New Roman" w:hAnsiTheme="majorHAnsi" w:cstheme="majorHAnsi"/>
        <w:i/>
        <w:iCs/>
        <w:color w:val="BFBFBF" w:themeColor="background1" w:themeShade="BF"/>
        <w:sz w:val="22"/>
        <w:szCs w:val="22"/>
        <w:lang w:val="en-CA"/>
      </w:rPr>
      <w:fldChar w:fldCharType="separate"/>
    </w:r>
    <w:r w:rsidRPr="00BC74FE">
      <w:rPr>
        <w:rFonts w:asciiTheme="majorHAnsi" w:eastAsia="Times New Roman" w:hAnsiTheme="majorHAnsi" w:cstheme="majorHAnsi"/>
        <w:i/>
        <w:iCs/>
        <w:noProof/>
        <w:color w:val="BFBFBF" w:themeColor="background1" w:themeShade="BF"/>
        <w:sz w:val="22"/>
        <w:szCs w:val="22"/>
        <w:lang w:val="en-CA"/>
      </w:rPr>
      <w:drawing>
        <wp:inline distT="0" distB="0" distL="0" distR="0" wp14:anchorId="6DC69FCB" wp14:editId="77ED30BE">
          <wp:extent cx="609600" cy="214745"/>
          <wp:effectExtent l="0" t="0" r="0" b="1270"/>
          <wp:docPr id="2" name="Picture 2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c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84" cy="21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74FE">
      <w:rPr>
        <w:rFonts w:asciiTheme="majorHAnsi" w:eastAsia="Times New Roman" w:hAnsiTheme="majorHAnsi" w:cstheme="majorHAnsi"/>
        <w:i/>
        <w:iCs/>
        <w:color w:val="BFBFBF" w:themeColor="background1" w:themeShade="BF"/>
        <w:sz w:val="22"/>
        <w:szCs w:val="22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BD4B" w14:textId="77777777" w:rsidR="0032359C" w:rsidRDefault="0032359C" w:rsidP="00BC74FE">
      <w:r>
        <w:separator/>
      </w:r>
    </w:p>
  </w:footnote>
  <w:footnote w:type="continuationSeparator" w:id="0">
    <w:p w14:paraId="64C7BA8F" w14:textId="77777777" w:rsidR="0032359C" w:rsidRDefault="0032359C" w:rsidP="00BC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NjU1M7I0tDQ1NzJT0lEKTi0uzszPAykwrAUAVh+W1SwAAAA="/>
  </w:docVars>
  <w:rsids>
    <w:rsidRoot w:val="00AA5BE2"/>
    <w:rsid w:val="00032216"/>
    <w:rsid w:val="000A70E6"/>
    <w:rsid w:val="000C1B76"/>
    <w:rsid w:val="000C3604"/>
    <w:rsid w:val="000D3396"/>
    <w:rsid w:val="000D43F5"/>
    <w:rsid w:val="000F5243"/>
    <w:rsid w:val="00174FD9"/>
    <w:rsid w:val="001A2B54"/>
    <w:rsid w:val="001A6B6F"/>
    <w:rsid w:val="001C4545"/>
    <w:rsid w:val="001C745B"/>
    <w:rsid w:val="00226E55"/>
    <w:rsid w:val="00256A6C"/>
    <w:rsid w:val="002658C7"/>
    <w:rsid w:val="00287FFA"/>
    <w:rsid w:val="002A7148"/>
    <w:rsid w:val="002D3462"/>
    <w:rsid w:val="002E7D5B"/>
    <w:rsid w:val="00315192"/>
    <w:rsid w:val="0032359C"/>
    <w:rsid w:val="0038511E"/>
    <w:rsid w:val="00391DF8"/>
    <w:rsid w:val="003B7524"/>
    <w:rsid w:val="003C0BAB"/>
    <w:rsid w:val="003C470D"/>
    <w:rsid w:val="00420E19"/>
    <w:rsid w:val="004455E0"/>
    <w:rsid w:val="004C3BFC"/>
    <w:rsid w:val="004C6B31"/>
    <w:rsid w:val="005469F0"/>
    <w:rsid w:val="00574430"/>
    <w:rsid w:val="00591F3C"/>
    <w:rsid w:val="005C1F7B"/>
    <w:rsid w:val="005C5E57"/>
    <w:rsid w:val="005D60EE"/>
    <w:rsid w:val="005F2C10"/>
    <w:rsid w:val="00611F7D"/>
    <w:rsid w:val="006241F9"/>
    <w:rsid w:val="0067789D"/>
    <w:rsid w:val="006A0A46"/>
    <w:rsid w:val="006B4748"/>
    <w:rsid w:val="006D06CA"/>
    <w:rsid w:val="007060BC"/>
    <w:rsid w:val="00755262"/>
    <w:rsid w:val="00766E03"/>
    <w:rsid w:val="00771F5F"/>
    <w:rsid w:val="00782C0E"/>
    <w:rsid w:val="007A0BEE"/>
    <w:rsid w:val="007A5680"/>
    <w:rsid w:val="007B06FC"/>
    <w:rsid w:val="008A21F2"/>
    <w:rsid w:val="00931B8C"/>
    <w:rsid w:val="009558AA"/>
    <w:rsid w:val="009A49F5"/>
    <w:rsid w:val="009B7871"/>
    <w:rsid w:val="009D3D8E"/>
    <w:rsid w:val="009F670B"/>
    <w:rsid w:val="00A03CD2"/>
    <w:rsid w:val="00A73E47"/>
    <w:rsid w:val="00A841B7"/>
    <w:rsid w:val="00AA5BE2"/>
    <w:rsid w:val="00AB4998"/>
    <w:rsid w:val="00AD42A5"/>
    <w:rsid w:val="00B57732"/>
    <w:rsid w:val="00B6186C"/>
    <w:rsid w:val="00B75889"/>
    <w:rsid w:val="00B95624"/>
    <w:rsid w:val="00BB27E8"/>
    <w:rsid w:val="00BC4232"/>
    <w:rsid w:val="00BC74FE"/>
    <w:rsid w:val="00C12DEC"/>
    <w:rsid w:val="00C60890"/>
    <w:rsid w:val="00C74C3C"/>
    <w:rsid w:val="00C75BDE"/>
    <w:rsid w:val="00CA186F"/>
    <w:rsid w:val="00CE5115"/>
    <w:rsid w:val="00CE7199"/>
    <w:rsid w:val="00CF624A"/>
    <w:rsid w:val="00D00A89"/>
    <w:rsid w:val="00D532FC"/>
    <w:rsid w:val="00D64241"/>
    <w:rsid w:val="00E31E42"/>
    <w:rsid w:val="00E41FF9"/>
    <w:rsid w:val="00EA6739"/>
    <w:rsid w:val="00EB0B0F"/>
    <w:rsid w:val="00F014C5"/>
    <w:rsid w:val="00F06DE1"/>
    <w:rsid w:val="00F802CF"/>
    <w:rsid w:val="00F8079A"/>
    <w:rsid w:val="00F90B37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7BDFF4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48"/>
  </w:style>
  <w:style w:type="paragraph" w:styleId="Heading1">
    <w:name w:val="heading 1"/>
    <w:basedOn w:val="Normal"/>
    <w:next w:val="Normal"/>
    <w:link w:val="Heading1Char"/>
    <w:uiPriority w:val="9"/>
    <w:qFormat/>
    <w:rsid w:val="00931B8C"/>
    <w:pPr>
      <w:jc w:val="center"/>
      <w:outlineLvl w:val="0"/>
    </w:pPr>
    <w:rPr>
      <w:rFonts w:asciiTheme="majorHAnsi" w:hAnsiTheme="majorHAnsi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B8C"/>
    <w:pPr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B8C"/>
    <w:pPr>
      <w:outlineLvl w:val="2"/>
    </w:pPr>
    <w:rPr>
      <w:rFonts w:asciiTheme="majorHAnsi" w:hAnsiTheme="maj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1B8C"/>
    <w:rPr>
      <w:rFonts w:asciiTheme="majorHAnsi" w:hAnsiTheme="majorHAnsi"/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1B8C"/>
    <w:rPr>
      <w:rFonts w:asciiTheme="majorHAnsi" w:hAnsiTheme="majorHAnsi"/>
      <w:b/>
      <w:color w:val="FFFFFF" w:themeColor="background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1B8C"/>
    <w:rPr>
      <w:rFonts w:asciiTheme="majorHAnsi" w:hAnsiTheme="majorHAnsi"/>
      <w:b/>
      <w:sz w:val="20"/>
      <w:szCs w:val="20"/>
    </w:rPr>
  </w:style>
  <w:style w:type="paragraph" w:customStyle="1" w:styleId="paragraph">
    <w:name w:val="paragraph"/>
    <w:basedOn w:val="Normal"/>
    <w:rsid w:val="005F2C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F2C10"/>
  </w:style>
  <w:style w:type="character" w:customStyle="1" w:styleId="eop">
    <w:name w:val="eop"/>
    <w:basedOn w:val="DefaultParagraphFont"/>
    <w:rsid w:val="005F2C10"/>
  </w:style>
  <w:style w:type="character" w:styleId="CommentReference">
    <w:name w:val="annotation reference"/>
    <w:basedOn w:val="DefaultParagraphFont"/>
    <w:uiPriority w:val="99"/>
    <w:semiHidden/>
    <w:unhideWhenUsed/>
    <w:rsid w:val="001C7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4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4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079A"/>
  </w:style>
  <w:style w:type="paragraph" w:styleId="BalloonText">
    <w:name w:val="Balloon Text"/>
    <w:basedOn w:val="Normal"/>
    <w:link w:val="BalloonTextChar"/>
    <w:uiPriority w:val="99"/>
    <w:semiHidden/>
    <w:unhideWhenUsed/>
    <w:rsid w:val="00706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7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4FE"/>
  </w:style>
  <w:style w:type="paragraph" w:styleId="Footer">
    <w:name w:val="footer"/>
    <w:basedOn w:val="Normal"/>
    <w:link w:val="FooterChar"/>
    <w:uiPriority w:val="99"/>
    <w:unhideWhenUsed/>
    <w:rsid w:val="00BC7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4FE"/>
  </w:style>
  <w:style w:type="character" w:styleId="Hyperlink">
    <w:name w:val="Hyperlink"/>
    <w:basedOn w:val="DefaultParagraphFont"/>
    <w:uiPriority w:val="99"/>
    <w:unhideWhenUsed/>
    <w:rsid w:val="005C5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penpress.usask.ca/universaldesignforlearning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ecampusontario.pressbooks.pub/fanshaweud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C85B84F9A264BAC6F0627929DB641" ma:contentTypeVersion="13" ma:contentTypeDescription="Create a new document." ma:contentTypeScope="" ma:versionID="554edcd51d6321f1d2fc11c713de9f9b">
  <xsd:schema xmlns:xsd="http://www.w3.org/2001/XMLSchema" xmlns:xs="http://www.w3.org/2001/XMLSchema" xmlns:p="http://schemas.microsoft.com/office/2006/metadata/properties" xmlns:ns3="3f3f8dd5-f854-4a82-af3b-1712c9531ae6" xmlns:ns4="93204efa-c6bb-40d2-8d3f-342b13176a85" targetNamespace="http://schemas.microsoft.com/office/2006/metadata/properties" ma:root="true" ma:fieldsID="c8702ae111c6aaf7f5c82bde2de6045c" ns3:_="" ns4:_="">
    <xsd:import namespace="3f3f8dd5-f854-4a82-af3b-1712c9531ae6"/>
    <xsd:import namespace="93204efa-c6bb-40d2-8d3f-342b13176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f8dd5-f854-4a82-af3b-1712c9531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4efa-c6bb-40d2-8d3f-342b13176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6C60A-47A8-497D-90EC-AC5EFD3B3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f8dd5-f854-4a82-af3b-1712c9531ae6"/>
    <ds:schemaRef ds:uri="93204efa-c6bb-40d2-8d3f-342b13176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0E26E-9B19-41C3-A94A-110163A40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F088F-D674-4F70-BC06-4FC23CDA70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3002</Characters>
  <Application>Microsoft Office Word</Application>
  <DocSecurity>0</DocSecurity>
  <Lines>151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Snowdon</dc:creator>
  <cp:keywords/>
  <dc:description/>
  <cp:lastModifiedBy>Stracuzzi, Andrew</cp:lastModifiedBy>
  <cp:revision>19</cp:revision>
  <cp:lastPrinted>2016-05-09T15:51:00Z</cp:lastPrinted>
  <dcterms:created xsi:type="dcterms:W3CDTF">2022-08-19T15:03:00Z</dcterms:created>
  <dcterms:modified xsi:type="dcterms:W3CDTF">2023-12-04T17:16:00Z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0x010100058C85B84F9A264BAC6F0627929DB641</vt:lpwstr>
  </property>
  <property fmtid="{D5CDD505-2E9C-101B-9397-08002B2CF9AE}" pid="3" name="GrammarlyDocumentId">
    <vt:lpwstr>2d02e8b07fdb1c8f398e8d30172463da13149e2523e8a6c7e2b9888da15100c4</vt:lpwstr>
  </property>
</Properties>
</file>