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8866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56"/>
        <w:gridCol w:w="2430"/>
        <w:gridCol w:w="2374"/>
        <w:gridCol w:w="1946"/>
        <w:gridCol w:w="3150"/>
        <w:gridCol w:w="1710"/>
        <w:gridCol w:w="1620"/>
      </w:tblGrid>
      <w:tr w:rsidR="00D201B2" w:rsidRPr="000B7AD2" w14:paraId="7119DDB2" w14:textId="77777777" w:rsidTr="00090EE5">
        <w:tc>
          <w:tcPr>
            <w:tcW w:w="18866" w:type="dxa"/>
            <w:gridSpan w:val="9"/>
            <w:shd w:val="clear" w:color="auto" w:fill="D9D9D9" w:themeFill="background1" w:themeFillShade="D9"/>
          </w:tcPr>
          <w:p w14:paraId="252FD6DD" w14:textId="53C6531D" w:rsidR="002A25DA" w:rsidRDefault="00D201B2" w:rsidP="00090EE5">
            <w:pPr>
              <w:rPr>
                <w:b/>
                <w:sz w:val="32"/>
                <w:szCs w:val="32"/>
              </w:rPr>
            </w:pPr>
            <w:r w:rsidRPr="000B7AD2">
              <w:rPr>
                <w:b/>
                <w:sz w:val="32"/>
                <w:szCs w:val="32"/>
              </w:rPr>
              <w:t>Cycle/Module</w:t>
            </w:r>
            <w:r w:rsidR="002A25DA">
              <w:rPr>
                <w:b/>
                <w:sz w:val="32"/>
                <w:szCs w:val="32"/>
              </w:rPr>
              <w:t>/</w:t>
            </w:r>
            <w:r w:rsidRPr="000B7AD2">
              <w:rPr>
                <w:b/>
                <w:sz w:val="32"/>
                <w:szCs w:val="32"/>
              </w:rPr>
              <w:t>Week</w:t>
            </w:r>
            <w:r w:rsidR="002A25DA">
              <w:rPr>
                <w:b/>
                <w:sz w:val="32"/>
                <w:szCs w:val="32"/>
              </w:rPr>
              <w:t>: ________________________</w:t>
            </w:r>
          </w:p>
          <w:p w14:paraId="5E9ABB8C" w14:textId="1941565A" w:rsidR="00D201B2" w:rsidRPr="000B7AD2" w:rsidRDefault="00D201B2" w:rsidP="00090EE5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Theme:_</w:t>
            </w:r>
            <w:proofErr w:type="gramEnd"/>
            <w:r>
              <w:rPr>
                <w:b/>
                <w:sz w:val="32"/>
                <w:szCs w:val="32"/>
              </w:rPr>
              <w:t>____________</w:t>
            </w:r>
            <w:r w:rsidR="002A25DA">
              <w:rPr>
                <w:b/>
                <w:sz w:val="32"/>
                <w:szCs w:val="32"/>
              </w:rPr>
              <w:t>____________</w:t>
            </w:r>
          </w:p>
        </w:tc>
      </w:tr>
      <w:tr w:rsidR="00D201B2" w:rsidRPr="000B7AD2" w14:paraId="0E24FACB" w14:textId="77777777" w:rsidTr="00090EE5">
        <w:tc>
          <w:tcPr>
            <w:tcW w:w="1890" w:type="dxa"/>
            <w:shd w:val="clear" w:color="auto" w:fill="F3F3F3"/>
          </w:tcPr>
          <w:p w14:paraId="085AEED4" w14:textId="170658CC" w:rsidR="00D201B2" w:rsidRPr="000B7AD2" w:rsidRDefault="00D201B2" w:rsidP="00090EE5">
            <w:pPr>
              <w:rPr>
                <w:b/>
                <w:sz w:val="24"/>
                <w:szCs w:val="24"/>
              </w:rPr>
            </w:pPr>
            <w:r w:rsidRPr="000B7AD2">
              <w:rPr>
                <w:b/>
                <w:sz w:val="24"/>
                <w:szCs w:val="24"/>
              </w:rPr>
              <w:t>Learning Outcome</w:t>
            </w:r>
            <w:r w:rsidR="002A25DA">
              <w:rPr>
                <w:b/>
                <w:sz w:val="24"/>
                <w:szCs w:val="24"/>
              </w:rPr>
              <w:t xml:space="preserve"> (s)</w:t>
            </w:r>
          </w:p>
        </w:tc>
        <w:tc>
          <w:tcPr>
            <w:tcW w:w="1890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F3F3F3"/>
          </w:tcPr>
          <w:p w14:paraId="2388E38E" w14:textId="7DE8B8E3" w:rsidR="00D201B2" w:rsidRPr="002A25DA" w:rsidRDefault="00D201B2" w:rsidP="00090EE5">
            <w:pPr>
              <w:rPr>
                <w:bCs/>
                <w:sz w:val="24"/>
                <w:szCs w:val="24"/>
              </w:rPr>
            </w:pPr>
            <w:r w:rsidRPr="002A25DA">
              <w:rPr>
                <w:bCs/>
                <w:sz w:val="24"/>
                <w:szCs w:val="24"/>
              </w:rPr>
              <w:t>Topics</w:t>
            </w:r>
            <w:r w:rsidR="002A25DA">
              <w:rPr>
                <w:bCs/>
                <w:sz w:val="24"/>
                <w:szCs w:val="24"/>
              </w:rPr>
              <w:t>/</w:t>
            </w:r>
            <w:r w:rsidRPr="002A25DA">
              <w:rPr>
                <w:bCs/>
                <w:sz w:val="24"/>
                <w:szCs w:val="24"/>
              </w:rPr>
              <w:t xml:space="preserve">content </w:t>
            </w:r>
            <w:r w:rsidR="002A25DA">
              <w:rPr>
                <w:bCs/>
                <w:sz w:val="24"/>
                <w:szCs w:val="24"/>
              </w:rPr>
              <w:t>and methods to introduce</w:t>
            </w:r>
          </w:p>
        </w:tc>
        <w:tc>
          <w:tcPr>
            <w:tcW w:w="185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58E7C53" w14:textId="1BC0014F" w:rsidR="00D201B2" w:rsidRPr="000B7AD2" w:rsidRDefault="00D201B2" w:rsidP="00090EE5">
            <w:pPr>
              <w:rPr>
                <w:b/>
                <w:sz w:val="24"/>
                <w:szCs w:val="24"/>
              </w:rPr>
            </w:pPr>
            <w:r w:rsidRPr="000B7AD2">
              <w:rPr>
                <w:b/>
                <w:sz w:val="24"/>
                <w:szCs w:val="24"/>
              </w:rPr>
              <w:t xml:space="preserve">Instructional </w:t>
            </w:r>
            <w:r w:rsidR="002A25DA">
              <w:rPr>
                <w:bCs/>
                <w:sz w:val="24"/>
                <w:szCs w:val="24"/>
              </w:rPr>
              <w:t>resources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0FF"/>
          </w:tcPr>
          <w:p w14:paraId="56446FC4" w14:textId="77777777" w:rsidR="00D201B2" w:rsidRPr="000B7AD2" w:rsidRDefault="00D201B2" w:rsidP="00090EE5">
            <w:pPr>
              <w:rPr>
                <w:b/>
                <w:sz w:val="24"/>
                <w:szCs w:val="24"/>
              </w:rPr>
            </w:pPr>
            <w:r w:rsidRPr="000B7AD2">
              <w:rPr>
                <w:b/>
                <w:sz w:val="24"/>
                <w:szCs w:val="24"/>
              </w:rPr>
              <w:t>Individual Activities</w:t>
            </w:r>
          </w:p>
          <w:p w14:paraId="1A809676" w14:textId="77777777" w:rsidR="00D201B2" w:rsidRPr="000B7AD2" w:rsidRDefault="00D201B2" w:rsidP="00090EE5">
            <w:pPr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C8E0FF"/>
          </w:tcPr>
          <w:p w14:paraId="5218E1B1" w14:textId="77777777" w:rsidR="00D201B2" w:rsidRPr="000B7AD2" w:rsidRDefault="00D201B2" w:rsidP="00090EE5">
            <w:pPr>
              <w:rPr>
                <w:b/>
                <w:sz w:val="24"/>
                <w:szCs w:val="24"/>
              </w:rPr>
            </w:pPr>
            <w:r w:rsidRPr="000B7AD2">
              <w:rPr>
                <w:b/>
                <w:sz w:val="24"/>
                <w:szCs w:val="24"/>
              </w:rPr>
              <w:t>Group Activities</w:t>
            </w:r>
          </w:p>
        </w:tc>
        <w:tc>
          <w:tcPr>
            <w:tcW w:w="1946" w:type="dxa"/>
            <w:tcBorders>
              <w:left w:val="single" w:sz="4" w:space="0" w:color="auto"/>
            </w:tcBorders>
            <w:shd w:val="clear" w:color="auto" w:fill="C8E0FF"/>
          </w:tcPr>
          <w:p w14:paraId="1F971F51" w14:textId="710AFAC1" w:rsidR="00D201B2" w:rsidRPr="000B7AD2" w:rsidRDefault="002A25DA" w:rsidP="00090E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Learning </w:t>
            </w:r>
            <w:r w:rsidRPr="002A25DA">
              <w:rPr>
                <w:bCs/>
                <w:sz w:val="24"/>
                <w:szCs w:val="24"/>
              </w:rPr>
              <w:t>resources</w:t>
            </w: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EDFFD6"/>
          </w:tcPr>
          <w:p w14:paraId="03991C01" w14:textId="77777777" w:rsidR="00D201B2" w:rsidRPr="000B7AD2" w:rsidRDefault="00D201B2" w:rsidP="00090EE5">
            <w:pPr>
              <w:rPr>
                <w:b/>
                <w:sz w:val="24"/>
                <w:szCs w:val="24"/>
              </w:rPr>
            </w:pPr>
            <w:r w:rsidRPr="000B7AD2">
              <w:rPr>
                <w:b/>
                <w:sz w:val="24"/>
                <w:szCs w:val="24"/>
              </w:rPr>
              <w:t>Assessment</w:t>
            </w:r>
            <w:r>
              <w:rPr>
                <w:b/>
                <w:sz w:val="24"/>
                <w:szCs w:val="24"/>
              </w:rPr>
              <w:t xml:space="preserve"> method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EDFFD6"/>
          </w:tcPr>
          <w:p w14:paraId="23D400F9" w14:textId="77777777" w:rsidR="00D201B2" w:rsidRPr="000B7AD2" w:rsidRDefault="00D201B2" w:rsidP="00090EE5">
            <w:pPr>
              <w:rPr>
                <w:b/>
                <w:sz w:val="24"/>
                <w:szCs w:val="24"/>
              </w:rPr>
            </w:pPr>
            <w:r w:rsidRPr="000B7AD2">
              <w:rPr>
                <w:b/>
                <w:sz w:val="24"/>
                <w:szCs w:val="24"/>
              </w:rPr>
              <w:t xml:space="preserve"> Tools</w:t>
            </w:r>
            <w:r>
              <w:rPr>
                <w:b/>
                <w:sz w:val="24"/>
                <w:szCs w:val="24"/>
              </w:rPr>
              <w:t xml:space="preserve"> used</w:t>
            </w:r>
          </w:p>
        </w:tc>
        <w:tc>
          <w:tcPr>
            <w:tcW w:w="1620" w:type="dxa"/>
            <w:shd w:val="clear" w:color="auto" w:fill="auto"/>
          </w:tcPr>
          <w:p w14:paraId="17360330" w14:textId="77777777" w:rsidR="00D201B2" w:rsidRPr="000B7AD2" w:rsidRDefault="00D201B2" w:rsidP="00090EE5">
            <w:pPr>
              <w:rPr>
                <w:b/>
                <w:sz w:val="24"/>
                <w:szCs w:val="24"/>
              </w:rPr>
            </w:pPr>
            <w:r w:rsidRPr="000B7AD2">
              <w:rPr>
                <w:b/>
                <w:sz w:val="24"/>
                <w:szCs w:val="24"/>
              </w:rPr>
              <w:t>Total Student Workload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  <w:t xml:space="preserve">in </w:t>
            </w:r>
            <w:proofErr w:type="spellStart"/>
            <w:r>
              <w:rPr>
                <w:b/>
                <w:sz w:val="24"/>
                <w:szCs w:val="24"/>
              </w:rPr>
              <w:t>hrs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D201B2" w:rsidRPr="00492047" w14:paraId="51DB84B8" w14:textId="77777777" w:rsidTr="00090EE5">
        <w:trPr>
          <w:trHeight w:val="2357"/>
        </w:trPr>
        <w:tc>
          <w:tcPr>
            <w:tcW w:w="1890" w:type="dxa"/>
            <w:shd w:val="clear" w:color="auto" w:fill="F3F3F3"/>
          </w:tcPr>
          <w:p w14:paraId="3BB5F39F" w14:textId="59A6B017" w:rsidR="00D201B2" w:rsidRPr="00492047" w:rsidRDefault="00D201B2" w:rsidP="00090EE5">
            <w:pPr>
              <w:rPr>
                <w:i/>
                <w:color w:val="FF0000"/>
              </w:rPr>
            </w:pPr>
            <w:r w:rsidRPr="00492047">
              <w:rPr>
                <w:i/>
                <w:color w:val="FF0000"/>
              </w:rPr>
              <w:t xml:space="preserve">Identify </w:t>
            </w:r>
            <w:r w:rsidR="002A25DA">
              <w:rPr>
                <w:i/>
                <w:color w:val="FF0000"/>
              </w:rPr>
              <w:t xml:space="preserve">the </w:t>
            </w:r>
            <w:r w:rsidRPr="00492047">
              <w:rPr>
                <w:i/>
                <w:color w:val="FF0000"/>
              </w:rPr>
              <w:t>cycle/module</w:t>
            </w:r>
            <w:r w:rsidR="002A25DA">
              <w:rPr>
                <w:i/>
                <w:color w:val="FF0000"/>
              </w:rPr>
              <w:t>/week learning</w:t>
            </w:r>
            <w:r w:rsidRPr="00492047">
              <w:rPr>
                <w:i/>
                <w:color w:val="FF0000"/>
              </w:rPr>
              <w:t xml:space="preserve"> outcome that directly support the </w:t>
            </w:r>
            <w:r w:rsidR="002A25DA">
              <w:rPr>
                <w:i/>
                <w:color w:val="FF0000"/>
              </w:rPr>
              <w:t>rest of this row</w:t>
            </w:r>
            <w:r w:rsidRPr="00492047">
              <w:rPr>
                <w:i/>
                <w:color w:val="FF0000"/>
              </w:rPr>
              <w:t>.</w:t>
            </w:r>
          </w:p>
        </w:tc>
        <w:tc>
          <w:tcPr>
            <w:tcW w:w="1890" w:type="dxa"/>
            <w:tcBorders>
              <w:right w:val="dashSmallGap" w:sz="4" w:space="0" w:color="auto"/>
            </w:tcBorders>
            <w:shd w:val="clear" w:color="auto" w:fill="F3F3F3"/>
          </w:tcPr>
          <w:p w14:paraId="4E4FE53D" w14:textId="41504012" w:rsidR="00D201B2" w:rsidRPr="00492047" w:rsidRDefault="00D201B2" w:rsidP="00090EE5">
            <w:pPr>
              <w:rPr>
                <w:i/>
                <w:color w:val="FF0000"/>
              </w:rPr>
            </w:pPr>
            <w:r w:rsidRPr="00492047">
              <w:rPr>
                <w:i/>
                <w:color w:val="FF0000"/>
              </w:rPr>
              <w:t xml:space="preserve">Outline the direct instruction </w:t>
            </w:r>
            <w:r w:rsidR="002A25DA">
              <w:rPr>
                <w:i/>
                <w:color w:val="FF0000"/>
              </w:rPr>
              <w:t>method(s) used</w:t>
            </w:r>
            <w:r w:rsidRPr="00492047">
              <w:rPr>
                <w:i/>
                <w:color w:val="FF0000"/>
              </w:rPr>
              <w:t xml:space="preserve"> </w:t>
            </w:r>
            <w:r w:rsidR="002A25DA">
              <w:rPr>
                <w:i/>
                <w:color w:val="FF0000"/>
              </w:rPr>
              <w:t>to help</w:t>
            </w:r>
            <w:r w:rsidRPr="00492047">
              <w:rPr>
                <w:i/>
                <w:color w:val="FF0000"/>
              </w:rPr>
              <w:t xml:space="preserve"> learners start/complete identified activities</w:t>
            </w:r>
            <w:r w:rsidR="002A25DA">
              <w:rPr>
                <w:i/>
                <w:color w:val="FF0000"/>
              </w:rPr>
              <w:t xml:space="preserve"> in this row</w:t>
            </w:r>
            <w:r w:rsidRPr="00492047">
              <w:rPr>
                <w:i/>
                <w:color w:val="FF0000"/>
              </w:rPr>
              <w:t>.</w:t>
            </w:r>
          </w:p>
        </w:tc>
        <w:tc>
          <w:tcPr>
            <w:tcW w:w="185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A1A4420" w14:textId="2EF64F9B" w:rsidR="00D201B2" w:rsidRPr="00492047" w:rsidRDefault="00D201B2" w:rsidP="00090EE5">
            <w:pPr>
              <w:rPr>
                <w:i/>
                <w:color w:val="FF0000"/>
              </w:rPr>
            </w:pPr>
            <w:r w:rsidRPr="00492047">
              <w:rPr>
                <w:i/>
                <w:color w:val="FF0000"/>
              </w:rPr>
              <w:t xml:space="preserve">What resources must be </w:t>
            </w:r>
            <w:r w:rsidR="002A25DA">
              <w:rPr>
                <w:i/>
                <w:color w:val="FF0000"/>
              </w:rPr>
              <w:t>used</w:t>
            </w:r>
            <w:r w:rsidRPr="00492047">
              <w:rPr>
                <w:i/>
                <w:color w:val="FF0000"/>
              </w:rPr>
              <w:t xml:space="preserve"> to help </w:t>
            </w:r>
            <w:r w:rsidR="002A25DA">
              <w:rPr>
                <w:i/>
                <w:color w:val="FF0000"/>
              </w:rPr>
              <w:t>you deliver the direct instruction method(s) in this row</w:t>
            </w:r>
            <w:r w:rsidRPr="00492047">
              <w:rPr>
                <w:i/>
                <w:color w:val="FF0000"/>
              </w:rPr>
              <w:t>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0FF"/>
          </w:tcPr>
          <w:p w14:paraId="0CB48035" w14:textId="2615B090" w:rsidR="00D201B2" w:rsidRPr="00492047" w:rsidRDefault="002A25DA" w:rsidP="00090EE5">
            <w:pPr>
              <w:rPr>
                <w:color w:val="FF0000"/>
              </w:rPr>
            </w:pPr>
            <w:r w:rsidRPr="00492047">
              <w:rPr>
                <w:i/>
                <w:color w:val="FF0000"/>
              </w:rPr>
              <w:t xml:space="preserve">Outline </w:t>
            </w:r>
            <w:r>
              <w:rPr>
                <w:i/>
                <w:color w:val="FF0000"/>
              </w:rPr>
              <w:t>activity an individual learner can apply topics/content from this row.</w:t>
            </w:r>
          </w:p>
        </w:tc>
        <w:tc>
          <w:tcPr>
            <w:tcW w:w="2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C8E0FF"/>
          </w:tcPr>
          <w:p w14:paraId="03A7190B" w14:textId="0D2812C3" w:rsidR="00D201B2" w:rsidRPr="00492047" w:rsidRDefault="002A25DA" w:rsidP="00090EE5">
            <w:pPr>
              <w:rPr>
                <w:color w:val="FF0000"/>
              </w:rPr>
            </w:pPr>
            <w:r>
              <w:rPr>
                <w:i/>
                <w:color w:val="FF0000"/>
              </w:rPr>
              <w:t>Is this outcome/topic better supported by having learners work together to apply/develop?</w:t>
            </w:r>
          </w:p>
        </w:tc>
        <w:tc>
          <w:tcPr>
            <w:tcW w:w="1946" w:type="dxa"/>
            <w:tcBorders>
              <w:left w:val="single" w:sz="4" w:space="0" w:color="auto"/>
            </w:tcBorders>
            <w:shd w:val="clear" w:color="auto" w:fill="C8E0FF"/>
          </w:tcPr>
          <w:p w14:paraId="3C787FC8" w14:textId="55B41F1D" w:rsidR="00D201B2" w:rsidRPr="00492047" w:rsidRDefault="002A25DA" w:rsidP="00090EE5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What are the</w:t>
            </w:r>
            <w:r w:rsidR="00D201B2" w:rsidRPr="00492047">
              <w:rPr>
                <w:i/>
                <w:color w:val="FF0000"/>
              </w:rPr>
              <w:t xml:space="preserve"> tools</w:t>
            </w:r>
            <w:r>
              <w:rPr>
                <w:i/>
                <w:color w:val="FF0000"/>
              </w:rPr>
              <w:t xml:space="preserve"> and media/handouts</w:t>
            </w:r>
            <w:r w:rsidR="00D201B2" w:rsidRPr="00492047">
              <w:rPr>
                <w:i/>
                <w:color w:val="FF0000"/>
              </w:rPr>
              <w:t xml:space="preserve"> learners </w:t>
            </w:r>
            <w:r>
              <w:rPr>
                <w:i/>
                <w:color w:val="FF0000"/>
              </w:rPr>
              <w:t>can</w:t>
            </w:r>
            <w:r w:rsidR="00D201B2" w:rsidRPr="00492047">
              <w:rPr>
                <w:i/>
                <w:color w:val="FF0000"/>
              </w:rPr>
              <w:t>/must use to complete identifie</w:t>
            </w:r>
            <w:r>
              <w:rPr>
                <w:i/>
                <w:color w:val="FF0000"/>
              </w:rPr>
              <w:t>d</w:t>
            </w:r>
            <w:r w:rsidR="00D201B2" w:rsidRPr="00492047">
              <w:rPr>
                <w:i/>
                <w:color w:val="FF0000"/>
              </w:rPr>
              <w:t xml:space="preserve"> </w:t>
            </w:r>
            <w:r w:rsidR="00441A61" w:rsidRPr="00492047">
              <w:rPr>
                <w:i/>
                <w:color w:val="FF0000"/>
              </w:rPr>
              <w:t>activities?</w:t>
            </w: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EDFFD6"/>
          </w:tcPr>
          <w:p w14:paraId="75CAEBC0" w14:textId="71C81809" w:rsidR="00D201B2" w:rsidRPr="00492047" w:rsidRDefault="002A25DA" w:rsidP="00090EE5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H</w:t>
            </w:r>
            <w:r w:rsidR="00D201B2" w:rsidRPr="00492047">
              <w:rPr>
                <w:i/>
                <w:color w:val="FF0000"/>
              </w:rPr>
              <w:t xml:space="preserve">ow you will observe learners exhibiting the </w:t>
            </w:r>
            <w:r>
              <w:rPr>
                <w:i/>
                <w:color w:val="FF0000"/>
              </w:rPr>
              <w:t xml:space="preserve">desired </w:t>
            </w:r>
            <w:r w:rsidR="00D201B2" w:rsidRPr="00492047">
              <w:rPr>
                <w:i/>
                <w:color w:val="FF0000"/>
              </w:rPr>
              <w:t>behavior and</w:t>
            </w:r>
            <w:r>
              <w:rPr>
                <w:i/>
                <w:color w:val="FF0000"/>
              </w:rPr>
              <w:t>/or</w:t>
            </w:r>
            <w:r w:rsidR="00D201B2" w:rsidRPr="00492047">
              <w:rPr>
                <w:i/>
                <w:color w:val="FF0000"/>
              </w:rPr>
              <w:t xml:space="preserve"> enacting the skill set out in the outcomes identified</w:t>
            </w:r>
            <w:r w:rsidR="00956B6F">
              <w:rPr>
                <w:i/>
                <w:color w:val="FF0000"/>
              </w:rPr>
              <w:t>?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EDFFD6"/>
          </w:tcPr>
          <w:p w14:paraId="04C32BA0" w14:textId="77777777" w:rsidR="00D201B2" w:rsidRPr="00492047" w:rsidRDefault="00D201B2" w:rsidP="00090EE5">
            <w:pPr>
              <w:rPr>
                <w:color w:val="FF0000"/>
              </w:rPr>
            </w:pPr>
            <w:r w:rsidRPr="00492047">
              <w:rPr>
                <w:i/>
                <w:color w:val="FF0000"/>
              </w:rPr>
              <w:t xml:space="preserve">What resources must be handed out/uploaded to help achieve the outcomes (rubric, sample of completed work, </w:t>
            </w:r>
            <w:proofErr w:type="spellStart"/>
            <w:r w:rsidRPr="00492047">
              <w:rPr>
                <w:i/>
                <w:color w:val="FF0000"/>
              </w:rPr>
              <w:t>etc</w:t>
            </w:r>
            <w:proofErr w:type="spellEnd"/>
            <w:r w:rsidRPr="00492047">
              <w:rPr>
                <w:i/>
                <w:color w:val="FF0000"/>
              </w:rPr>
              <w:t>)?</w:t>
            </w:r>
          </w:p>
        </w:tc>
        <w:tc>
          <w:tcPr>
            <w:tcW w:w="1620" w:type="dxa"/>
            <w:shd w:val="clear" w:color="auto" w:fill="auto"/>
          </w:tcPr>
          <w:p w14:paraId="4E6D4ACD" w14:textId="77777777" w:rsidR="00D201B2" w:rsidRPr="00492047" w:rsidRDefault="00D201B2" w:rsidP="00090EE5">
            <w:pPr>
              <w:rPr>
                <w:color w:val="FF0000"/>
              </w:rPr>
            </w:pPr>
          </w:p>
        </w:tc>
      </w:tr>
      <w:tr w:rsidR="00D201B2" w14:paraId="75C45DC1" w14:textId="77777777" w:rsidTr="00090EE5">
        <w:trPr>
          <w:trHeight w:val="2339"/>
        </w:trPr>
        <w:tc>
          <w:tcPr>
            <w:tcW w:w="1890" w:type="dxa"/>
            <w:shd w:val="clear" w:color="auto" w:fill="F3F3F3"/>
          </w:tcPr>
          <w:p w14:paraId="6D7F7669" w14:textId="77777777" w:rsidR="00D201B2" w:rsidRDefault="00D201B2" w:rsidP="00090EE5"/>
        </w:tc>
        <w:tc>
          <w:tcPr>
            <w:tcW w:w="1890" w:type="dxa"/>
            <w:tcBorders>
              <w:right w:val="dashSmallGap" w:sz="4" w:space="0" w:color="auto"/>
            </w:tcBorders>
            <w:shd w:val="clear" w:color="auto" w:fill="F3F3F3"/>
          </w:tcPr>
          <w:p w14:paraId="4DEE85BE" w14:textId="77777777" w:rsidR="00D201B2" w:rsidRDefault="00D201B2" w:rsidP="00090EE5"/>
        </w:tc>
        <w:tc>
          <w:tcPr>
            <w:tcW w:w="185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28D9D91" w14:textId="77777777" w:rsidR="00D201B2" w:rsidRDefault="00D201B2" w:rsidP="00090EE5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0FF"/>
          </w:tcPr>
          <w:p w14:paraId="1DE2B1D3" w14:textId="77777777" w:rsidR="00D201B2" w:rsidRDefault="00D201B2" w:rsidP="00090EE5"/>
        </w:tc>
        <w:tc>
          <w:tcPr>
            <w:tcW w:w="2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C8E0FF"/>
          </w:tcPr>
          <w:p w14:paraId="1CCC9F95" w14:textId="77777777" w:rsidR="00D201B2" w:rsidRDefault="00D201B2" w:rsidP="00090EE5"/>
        </w:tc>
        <w:tc>
          <w:tcPr>
            <w:tcW w:w="1946" w:type="dxa"/>
            <w:tcBorders>
              <w:left w:val="single" w:sz="4" w:space="0" w:color="auto"/>
            </w:tcBorders>
            <w:shd w:val="clear" w:color="auto" w:fill="C8E0FF"/>
          </w:tcPr>
          <w:p w14:paraId="7112C5E2" w14:textId="77777777" w:rsidR="00D201B2" w:rsidRDefault="00D201B2" w:rsidP="00090EE5"/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EDFFD6"/>
          </w:tcPr>
          <w:p w14:paraId="783E5620" w14:textId="77777777" w:rsidR="00D201B2" w:rsidRDefault="00D201B2" w:rsidP="00090EE5"/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EDFFD6"/>
          </w:tcPr>
          <w:p w14:paraId="0A7B008A" w14:textId="77777777" w:rsidR="00D201B2" w:rsidRDefault="00D201B2" w:rsidP="00090EE5"/>
        </w:tc>
        <w:tc>
          <w:tcPr>
            <w:tcW w:w="1620" w:type="dxa"/>
            <w:shd w:val="clear" w:color="auto" w:fill="auto"/>
          </w:tcPr>
          <w:p w14:paraId="2BD06BCD" w14:textId="77777777" w:rsidR="00D201B2" w:rsidRDefault="00D201B2" w:rsidP="00090EE5"/>
        </w:tc>
      </w:tr>
      <w:tr w:rsidR="00D201B2" w14:paraId="6DAC426B" w14:textId="77777777" w:rsidTr="00090EE5">
        <w:trPr>
          <w:trHeight w:val="2510"/>
        </w:trPr>
        <w:tc>
          <w:tcPr>
            <w:tcW w:w="1890" w:type="dxa"/>
            <w:shd w:val="clear" w:color="auto" w:fill="F3F3F3"/>
          </w:tcPr>
          <w:p w14:paraId="094D9D7E" w14:textId="77777777" w:rsidR="00D201B2" w:rsidRDefault="00D201B2" w:rsidP="00090EE5"/>
        </w:tc>
        <w:tc>
          <w:tcPr>
            <w:tcW w:w="1890" w:type="dxa"/>
            <w:tcBorders>
              <w:right w:val="dashSmallGap" w:sz="4" w:space="0" w:color="auto"/>
            </w:tcBorders>
            <w:shd w:val="clear" w:color="auto" w:fill="F3F3F3"/>
          </w:tcPr>
          <w:p w14:paraId="019F9F4D" w14:textId="77777777" w:rsidR="00D201B2" w:rsidRDefault="00D201B2" w:rsidP="00090EE5"/>
        </w:tc>
        <w:tc>
          <w:tcPr>
            <w:tcW w:w="185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3AF0D1C" w14:textId="77777777" w:rsidR="00D201B2" w:rsidRDefault="00D201B2" w:rsidP="00090EE5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0FF"/>
          </w:tcPr>
          <w:p w14:paraId="4D96D798" w14:textId="77777777" w:rsidR="00D201B2" w:rsidRDefault="00D201B2" w:rsidP="00090EE5"/>
        </w:tc>
        <w:tc>
          <w:tcPr>
            <w:tcW w:w="2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C8E0FF"/>
          </w:tcPr>
          <w:p w14:paraId="2ED9C127" w14:textId="77777777" w:rsidR="00D201B2" w:rsidRDefault="00D201B2" w:rsidP="00090EE5"/>
        </w:tc>
        <w:tc>
          <w:tcPr>
            <w:tcW w:w="1946" w:type="dxa"/>
            <w:tcBorders>
              <w:left w:val="single" w:sz="4" w:space="0" w:color="auto"/>
            </w:tcBorders>
            <w:shd w:val="clear" w:color="auto" w:fill="C8E0FF"/>
          </w:tcPr>
          <w:p w14:paraId="72D3D453" w14:textId="77777777" w:rsidR="00D201B2" w:rsidRDefault="00D201B2" w:rsidP="00090EE5"/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EDFFD6"/>
          </w:tcPr>
          <w:p w14:paraId="43856837" w14:textId="77777777" w:rsidR="00D201B2" w:rsidRDefault="00D201B2" w:rsidP="00090EE5"/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EDFFD6"/>
          </w:tcPr>
          <w:p w14:paraId="6FFBEDC1" w14:textId="77777777" w:rsidR="00D201B2" w:rsidRDefault="00D201B2" w:rsidP="00090EE5"/>
        </w:tc>
        <w:tc>
          <w:tcPr>
            <w:tcW w:w="1620" w:type="dxa"/>
            <w:shd w:val="clear" w:color="auto" w:fill="auto"/>
          </w:tcPr>
          <w:p w14:paraId="2EDCF4E8" w14:textId="77777777" w:rsidR="00D201B2" w:rsidRDefault="00D201B2" w:rsidP="00090EE5"/>
        </w:tc>
      </w:tr>
    </w:tbl>
    <w:p w14:paraId="047CF06C" w14:textId="77777777" w:rsidR="004868EF" w:rsidRDefault="00441A61"/>
    <w:sectPr w:rsidR="004868EF" w:rsidSect="00D201B2">
      <w:pgSz w:w="2016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B2"/>
    <w:rsid w:val="002A25DA"/>
    <w:rsid w:val="00441A61"/>
    <w:rsid w:val="005D732E"/>
    <w:rsid w:val="00956B6F"/>
    <w:rsid w:val="00D16543"/>
    <w:rsid w:val="00D2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F6BEC3"/>
  <w15:chartTrackingRefBased/>
  <w15:docId w15:val="{016E5FBD-A37C-254A-AE61-05774EF1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01B2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o'Neill</dc:creator>
  <cp:keywords/>
  <dc:description/>
  <cp:lastModifiedBy>Lisa ONeill</cp:lastModifiedBy>
  <cp:revision>3</cp:revision>
  <cp:lastPrinted>2021-10-30T13:23:00Z</cp:lastPrinted>
  <dcterms:created xsi:type="dcterms:W3CDTF">2021-10-30T13:23:00Z</dcterms:created>
  <dcterms:modified xsi:type="dcterms:W3CDTF">2021-10-30T13:23:00Z</dcterms:modified>
</cp:coreProperties>
</file>