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w:rsidR="35CC7F26" w:rsidP="3ED6056C" w:rsidRDefault="35CC7F26" w14:paraId="3BCDF4A5" w14:textId="5C6B5984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center"/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</w:pPr>
      <w:r w:rsidRPr="3ED6056C" w:rsidR="4090F004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D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eux 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modèles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pour fixer 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ses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</w:t>
      </w:r>
      <w:r w:rsidRPr="3ED6056C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objectifs</w:t>
      </w:r>
      <w:r w:rsidRPr="3ED6056C" w:rsidR="2CF717EC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: ABCS</w:t>
      </w:r>
    </w:p>
    <w:p xmlns:wp14="http://schemas.microsoft.com/office/word/2010/wordml" w:rsidP="570D29FD" w14:paraId="672A6659" wp14:textId="77777777">
      <w:pPr>
        <w:pStyle w:val="Corps"/>
        <w:rPr>
          <w:rStyle w:val="Aucun"/>
          <w:rFonts w:ascii="Calibri" w:hAnsi="Calibri" w:eastAsia="Calibri" w:cs="Calibri"/>
          <w:outline w:val="0"/>
          <w:color w:val="auto"/>
          <w:shd w:val="clear" w:color="auto" w:fill="ffffff"/>
        </w:rPr>
      </w:pPr>
    </w:p>
    <w:p xmlns:wp14="http://schemas.microsoft.com/office/word/2010/wordml" w:rsidP="570D29FD" w14:paraId="0A37501D" wp14:textId="6B325690">
      <w:pPr>
        <w:pStyle w:val="Corps"/>
        <w:jc w:val="center"/>
        <w:rPr>
          <w:rFonts w:ascii="Calibri" w:hAnsi="Calibri" w:eastAsia="Calibri" w:cs="Calibri"/>
          <w:color w:val="auto"/>
        </w:rPr>
      </w:pPr>
      <w:r w:rsidR="17BE58D2">
        <w:drawing>
          <wp:inline xmlns:wp14="http://schemas.microsoft.com/office/word/2010/wordprocessingDrawing" wp14:editId="01402848" wp14:anchorId="3DDE8E68">
            <wp:extent cx="4933950" cy="2490248"/>
            <wp:effectExtent l="0" t="0" r="0" b="0"/>
            <wp:docPr id="2007172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65054b2ce249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33950" cy="24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70D29FD" w14:paraId="32026B18" wp14:textId="297689E0">
      <w:pPr>
        <w:pStyle w:val="Corps"/>
        <w:rPr>
          <w:rStyle w:val="Aucun"/>
          <w:rFonts w:ascii="Calibri" w:hAnsi="Calibri" w:eastAsia="Calibri" w:cs="Calibri"/>
          <w:color w:val="auto"/>
        </w:rPr>
      </w:pPr>
    </w:p>
    <w:p xmlns:wp14="http://schemas.microsoft.com/office/word/2010/wordml" w:rsidP="02B6ADDD" w14:paraId="2DF4DEAF" wp14:textId="4ED3F14E">
      <w:pPr>
        <w:pStyle w:val="Corps"/>
        <w:bidi w:val="0"/>
        <w:jc w:val="left"/>
      </w:pPr>
    </w:p>
    <w:p xmlns:wp14="http://schemas.microsoft.com/office/word/2010/wordml" w:rsidP="570D29FD" w14:paraId="68905BA5" wp14:textId="58DC7B15">
      <w:pPr>
        <w:pStyle w:val="Corps"/>
        <w:bidi w:val="0"/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</w:pP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>Modèle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 xml:space="preserve"> ABCS (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>en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 xml:space="preserve"> 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>anglais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 xml:space="preserve"> : Aim high, 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>Believe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 xml:space="preserve"> in yourself, Care and Commit, Specify and Self-Reflect), pour le long </w:t>
      </w:r>
      <w:r w:rsidRPr="02B6ADDD" w:rsidR="14987A03">
        <w:rPr>
          <w:rStyle w:val="Aucun"/>
          <w:rFonts w:ascii="Calibri" w:hAnsi="Calibri" w:eastAsia="Calibri" w:cs="Calibri"/>
          <w:b w:val="1"/>
          <w:bCs w:val="1"/>
          <w:color w:val="auto"/>
          <w:sz w:val="28"/>
          <w:szCs w:val="28"/>
          <w:lang w:val="en-US"/>
        </w:rPr>
        <w:t>terme</w:t>
      </w:r>
    </w:p>
    <w:p xmlns:wp14="http://schemas.microsoft.com/office/word/2010/wordml" w:rsidP="570D29FD" w14:paraId="755B4985" wp14:textId="044978FF">
      <w:pPr>
        <w:pStyle w:val="Corps"/>
        <w:bidi w:val="0"/>
        <w:rPr>
          <w:rFonts w:ascii="Calibri" w:hAnsi="Calibri" w:eastAsia="Calibri" w:cs="Calibri"/>
          <w:color w:val="auto"/>
          <w:lang w:val="en-US"/>
        </w:rPr>
      </w:pPr>
    </w:p>
    <w:p w:rsidR="570D29FD" w:rsidP="02B6ADDD" w:rsidRDefault="570D29FD" w14:paraId="756A7756" w14:textId="22E9EF61">
      <w:pPr>
        <w:pStyle w:val="Corps"/>
        <w:bidi w:val="0"/>
        <w:rPr>
          <w:rFonts w:ascii="Calibri" w:hAnsi="Calibri" w:eastAsia="Calibri" w:cs="Calibri"/>
          <w:noProof w:val="0"/>
          <w:color w:val="auto"/>
          <w:u w:val="none"/>
          <w:lang w:val="fr-FR"/>
        </w:rPr>
      </w:pPr>
      <w:r w:rsidRPr="02B6ADDD" w:rsidR="3B8B3241">
        <w:rPr>
          <w:rFonts w:ascii="Calibri" w:hAnsi="Calibri" w:eastAsia="Calibri" w:cs="Calibri"/>
          <w:color w:val="auto"/>
          <w:lang w:val="fr-FR"/>
        </w:rPr>
        <w:t xml:space="preserve">Regardez </w:t>
      </w:r>
      <w:r w:rsidRPr="02B6ADDD" w:rsidR="3B8B3241">
        <w:rPr>
          <w:rFonts w:ascii="Calibri" w:hAnsi="Calibri" w:eastAsia="Calibri" w:cs="Calibri"/>
          <w:i w:val="1"/>
          <w:iCs w:val="1"/>
          <w:color w:val="auto"/>
          <w:lang w:val="fr-FR"/>
        </w:rPr>
        <w:t xml:space="preserve">Présentation de l’ABCS de la fixation </w:t>
      </w:r>
      <w:r w:rsidRPr="02B6ADDD" w:rsidR="3B8B3241">
        <w:rPr>
          <w:rFonts w:ascii="Calibri" w:hAnsi="Calibri" w:eastAsia="Calibri" w:cs="Calibri"/>
          <w:i w:val="1"/>
          <w:iCs w:val="1"/>
          <w:color w:val="auto"/>
          <w:lang w:val="fr-FR"/>
        </w:rPr>
        <w:t>d’objectifs</w:t>
      </w:r>
      <w:r w:rsidRPr="02B6ADDD" w:rsidR="293D7918">
        <w:rPr>
          <w:rFonts w:ascii="Calibri" w:hAnsi="Calibri" w:eastAsia="Calibri" w:cs="Calibri"/>
          <w:color w:val="auto"/>
          <w:lang w:val="fr-FR"/>
        </w:rPr>
        <w:t>:</w:t>
      </w:r>
      <w:r w:rsidRPr="02B6ADDD" w:rsidR="293D7918">
        <w:rPr>
          <w:rFonts w:ascii="Calibri" w:hAnsi="Calibri" w:eastAsia="Calibri" w:cs="Calibri"/>
          <w:color w:val="auto"/>
          <w:lang w:val="fr-FR"/>
        </w:rPr>
        <w:t xml:space="preserve"> </w:t>
      </w:r>
      <w:hyperlink r:id="Rb12ff02e774b41b3">
        <w:r w:rsidRPr="02B6ADDD" w:rsidR="30F10855">
          <w:rPr>
            <w:rStyle w:val="Hyperlink"/>
            <w:noProof w:val="0"/>
            <w:lang w:val="fr-FR"/>
          </w:rPr>
          <w:t>https://youtu.be/NGE3Yzbia10</w:t>
        </w:r>
      </w:hyperlink>
    </w:p>
    <w:p w:rsidR="570D29FD" w:rsidP="02B6ADDD" w:rsidRDefault="570D29FD" w14:paraId="3C120580" w14:textId="01CDA2BF">
      <w:pPr>
        <w:pStyle w:val="Corps"/>
        <w:bidi w:val="0"/>
        <w:rPr>
          <w:rFonts w:ascii="Calibri" w:hAnsi="Calibri" w:eastAsia="Calibri" w:cs="Calibri"/>
          <w:noProof w:val="0"/>
          <w:color w:val="auto"/>
          <w:u w:val="none"/>
          <w:lang w:val="fr-FR"/>
        </w:rPr>
      </w:pPr>
      <w:r w:rsidRPr="02B6ADDD" w:rsidR="30F10855">
        <w:rPr>
          <w:noProof w:val="0"/>
          <w:color w:val="FFFFFF" w:themeColor="background1" w:themeTint="FF" w:themeShade="FF"/>
          <w:u w:val="none"/>
          <w:lang w:val="fr-FR"/>
        </w:rPr>
        <w:t xml:space="preserve"> </w:t>
      </w:r>
    </w:p>
    <w:p w:rsidR="20DD4F0C" w:rsidP="02B6ADDD" w:rsidRDefault="20DD4F0C" w14:paraId="291DA305" w14:textId="3E1F49CB">
      <w:pPr>
        <w:pStyle w:val="Corps"/>
        <w:bidi w:val="0"/>
        <w:rPr>
          <w:rFonts w:ascii="Calibri" w:hAnsi="Calibri" w:eastAsia="Calibri" w:cs="Calibri"/>
          <w:b w:val="1"/>
          <w:bCs w:val="1"/>
          <w:noProof w:val="0"/>
          <w:color w:val="4471C4" w:themeColor="accent1" w:themeTint="FF" w:themeShade="FF"/>
          <w:sz w:val="28"/>
          <w:szCs w:val="28"/>
          <w:lang w:val="en-US"/>
        </w:rPr>
      </w:pPr>
      <w:r w:rsidRPr="02B6ADDD" w:rsidR="3A89FE5B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>Ambition (</w:t>
      </w:r>
      <w:r w:rsidRPr="02B6ADDD" w:rsidR="687AB192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>a</w:t>
      </w:r>
      <w:r w:rsidRPr="02B6ADDD" w:rsidR="293D7918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 xml:space="preserve">im </w:t>
      </w:r>
      <w:r w:rsidRPr="02B6ADDD" w:rsidR="6CC4AB06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>h</w:t>
      </w:r>
      <w:r w:rsidRPr="02B6ADDD" w:rsidR="293D7918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>igh</w:t>
      </w:r>
      <w:r w:rsidRPr="02B6ADDD" w:rsidR="1A9F0F8F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 xml:space="preserve">) </w:t>
      </w:r>
      <w:r w:rsidRPr="02B6ADDD" w:rsidR="293D7918">
        <w:rPr>
          <w:rFonts w:ascii="Calibri" w:hAnsi="Calibri" w:eastAsia="Calibri" w:cs="Calibri"/>
          <w:b w:val="1"/>
          <w:bCs w:val="1"/>
          <w:noProof w:val="0"/>
          <w:color w:val="4471C4"/>
          <w:sz w:val="28"/>
          <w:szCs w:val="28"/>
          <w:lang w:val="en-US"/>
        </w:rPr>
        <w:t>:</w:t>
      </w:r>
    </w:p>
    <w:p w:rsidR="570D29FD" w:rsidP="570D29FD" w:rsidRDefault="570D29FD" w14:paraId="18260ED5" w14:textId="269E2F38">
      <w:pPr>
        <w:pStyle w:val="Corps"/>
        <w:bidi w:val="0"/>
        <w:rPr>
          <w:rFonts w:ascii="Calibri" w:hAnsi="Calibri" w:eastAsia="Calibri" w:cs="Calibri"/>
          <w:noProof w:val="0"/>
          <w:lang w:val="en-US"/>
        </w:rPr>
      </w:pPr>
    </w:p>
    <w:p w:rsidR="7FCC7B14" w:rsidP="02B6ADDD" w:rsidRDefault="7FCC7B14" w14:paraId="39CC3B7D" w14:textId="5FA2C721">
      <w:pPr>
        <w:pStyle w:val="Heading3"/>
        <w:bidi w:val="0"/>
        <w:spacing w:before="0" w:beforeAutospacing="off" w:after="16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</w:pP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Lancez-vous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un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défi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qui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représente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un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objectif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à long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terme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,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digne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de 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>vos</w:t>
      </w:r>
      <w:r w:rsidRPr="02B6ADDD" w:rsidR="7FCC7B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83838"/>
          <w:sz w:val="26"/>
          <w:szCs w:val="26"/>
          <w:lang w:val="en-US"/>
        </w:rPr>
        <w:t xml:space="preserve"> efforts. </w:t>
      </w:r>
    </w:p>
    <w:p w:rsidR="7FCC7B14" w:rsidP="02B6ADDD" w:rsidRDefault="7FCC7B14" w14:paraId="02F8B5EE" w14:textId="182036D4">
      <w:pPr>
        <w:pStyle w:val="List Paragraph"/>
        <w:numPr>
          <w:ilvl w:val="0"/>
          <w:numId w:val="29"/>
        </w:numPr>
        <w:bidi w:val="0"/>
        <w:spacing w:before="180" w:beforeAutospacing="off" w:after="18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Exemple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 : Vous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visez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la direction du service de conception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d’une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entreprise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qui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crée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des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produits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écoresponsables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et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vous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en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faites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votre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choix de 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carrière</w:t>
      </w:r>
      <w:r w:rsidRPr="02B6ADDD" w:rsidR="7FCC7B14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.  </w:t>
      </w:r>
    </w:p>
    <w:p w:rsidR="0577DE33" w:rsidP="02B6ADDD" w:rsidRDefault="0577DE33" w14:paraId="03A2D979" w14:textId="55C7088C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0577DE33">
        <w:rPr>
          <w:b w:val="1"/>
          <w:bCs w:val="1"/>
          <w:noProof w:val="0"/>
          <w:lang w:val="en-US"/>
        </w:rPr>
        <w:t>Écrivez</w:t>
      </w:r>
      <w:r w:rsidRPr="02B6ADDD" w:rsidR="0577DE33">
        <w:rPr>
          <w:b w:val="1"/>
          <w:bCs w:val="1"/>
          <w:noProof w:val="0"/>
          <w:lang w:val="en-US"/>
        </w:rPr>
        <w:t xml:space="preserve"> </w:t>
      </w:r>
      <w:r w:rsidRPr="02B6ADDD" w:rsidR="0577DE33">
        <w:rPr>
          <w:b w:val="1"/>
          <w:bCs w:val="1"/>
          <w:noProof w:val="0"/>
          <w:lang w:val="en-US"/>
        </w:rPr>
        <w:t>votre</w:t>
      </w:r>
      <w:r w:rsidRPr="02B6ADDD" w:rsidR="0577DE33">
        <w:rPr>
          <w:b w:val="1"/>
          <w:bCs w:val="1"/>
          <w:noProof w:val="0"/>
          <w:lang w:val="en-US"/>
        </w:rPr>
        <w:t xml:space="preserve"> </w:t>
      </w:r>
      <w:r w:rsidRPr="02B6ADDD" w:rsidR="0577DE33">
        <w:rPr>
          <w:b w:val="1"/>
          <w:bCs w:val="1"/>
          <w:noProof w:val="0"/>
          <w:lang w:val="en-US"/>
        </w:rPr>
        <w:t>réponse</w:t>
      </w:r>
      <w:r w:rsidRPr="02B6ADDD" w:rsidR="0577DE33">
        <w:rPr>
          <w:b w:val="1"/>
          <w:bCs w:val="1"/>
          <w:noProof w:val="0"/>
          <w:lang w:val="en-US"/>
        </w:rPr>
        <w:t xml:space="preserve"> ci-</w:t>
      </w:r>
      <w:r w:rsidRPr="02B6ADDD" w:rsidR="0577DE33">
        <w:rPr>
          <w:b w:val="1"/>
          <w:bCs w:val="1"/>
          <w:noProof w:val="0"/>
          <w:lang w:val="en-US"/>
        </w:rPr>
        <w:t>dessous 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02B6ADDD" w14:paraId="485D2EF4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567B6625" w14:textId="63663379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028439FB" w14:textId="055579E3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393CD85B" w14:textId="741A6C9E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45545DD5" w14:textId="7574AB4A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6AA81C43" w14:textId="31E506A4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655F4766" w14:textId="0AA261FC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</w:tc>
      </w:tr>
    </w:tbl>
    <w:p w:rsidR="570D29FD" w:rsidP="02B6ADDD" w:rsidRDefault="570D29FD" w14:paraId="55E4556C" w14:textId="5FC5DBDA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</w:pPr>
    </w:p>
    <w:p w:rsidR="570D29FD" w:rsidP="02B6ADDD" w:rsidRDefault="570D29FD" w14:paraId="5C0DABA0" w14:textId="7AC78603">
      <w:pPr>
        <w:pStyle w:val="Heading2"/>
        <w:bidi w:val="0"/>
        <w:spacing w:before="0" w:beforeAutospacing="off" w:after="200" w:afterAutospacing="off"/>
        <w:jc w:val="left"/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</w:pP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Confiance </w:t>
      </w: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en</w:t>
      </w: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soi (</w:t>
      </w:r>
      <w:r w:rsidRPr="02B6ADDD" w:rsidR="780BC402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b</w:t>
      </w: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elieve in yourself</w:t>
      </w: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)</w:t>
      </w:r>
      <w:r w:rsidRPr="02B6ADDD" w:rsidR="2C5A337A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  <w:r w:rsidRPr="02B6ADDD" w:rsidR="6B30E72F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8"/>
          <w:szCs w:val="28"/>
          <w:lang w:val="en-US"/>
        </w:rPr>
        <w:t xml:space="preserve"> </w:t>
      </w:r>
    </w:p>
    <w:p w:rsidR="6B30E72F" w:rsidP="02B6ADDD" w:rsidRDefault="6B30E72F" w14:paraId="2557E485" w14:textId="435A765D">
      <w:pPr>
        <w:pStyle w:val="Heading3"/>
        <w:bidi w:val="0"/>
        <w:spacing w:before="0" w:beforeAutospacing="off" w:after="160" w:afterAutospacing="off"/>
        <w:jc w:val="left"/>
      </w:pPr>
      <w:r w:rsidRPr="02B6ADDD" w:rsidR="6B30E72F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Nourrissez le sentiment de votre efficacité personnelle (ayez la conviction que vous pouvez atteindre vos objectifs). </w:t>
      </w:r>
    </w:p>
    <w:p w:rsidR="6B30E72F" w:rsidP="02B6ADDD" w:rsidRDefault="6B30E72F" w14:paraId="17D36B3C" w14:textId="47A03921">
      <w:pPr>
        <w:pStyle w:val="List Paragraph"/>
        <w:numPr>
          <w:ilvl w:val="0"/>
          <w:numId w:val="31"/>
        </w:numPr>
        <w:bidi w:val="0"/>
        <w:spacing w:before="180" w:beforeAutospacing="off" w:after="18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Exemple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 : Vous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savez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qu’il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faudra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du temps et des efforts pour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parvenir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à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ce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poste,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mais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vous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n’avez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aucun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doute :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vos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études et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votre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expérience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vous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démarquent</w:t>
      </w:r>
      <w:r w:rsidRPr="02B6ADDD" w:rsidR="6B30E72F">
        <w:rPr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de la concurrence.  </w:t>
      </w:r>
    </w:p>
    <w:p w:rsidR="570D29FD" w:rsidP="570D29FD" w:rsidRDefault="570D29FD" w14:paraId="0C2F8FA5" w14:textId="0233C820">
      <w:pPr>
        <w:pStyle w:val="Corps"/>
        <w:bidi w:val="0"/>
        <w:rPr>
          <w:rFonts w:ascii="Calibri" w:hAnsi="Calibri" w:eastAsia="Calibri" w:cs="Calibri"/>
          <w:noProof w:val="0"/>
          <w:color w:val="auto"/>
          <w:lang w:val="en-US"/>
        </w:rPr>
      </w:pPr>
    </w:p>
    <w:p w:rsidR="59828A0B" w:rsidP="02B6ADDD" w:rsidRDefault="59828A0B" w14:paraId="17527141" w14:textId="58ACF857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59828A0B">
        <w:rPr>
          <w:b w:val="1"/>
          <w:bCs w:val="1"/>
          <w:noProof w:val="0"/>
          <w:lang w:val="en-US"/>
        </w:rPr>
        <w:t>Écrivez</w:t>
      </w:r>
      <w:r w:rsidRPr="02B6ADDD" w:rsidR="59828A0B">
        <w:rPr>
          <w:b w:val="1"/>
          <w:bCs w:val="1"/>
          <w:noProof w:val="0"/>
          <w:lang w:val="en-US"/>
        </w:rPr>
        <w:t xml:space="preserve"> </w:t>
      </w:r>
      <w:r w:rsidRPr="02B6ADDD" w:rsidR="59828A0B">
        <w:rPr>
          <w:b w:val="1"/>
          <w:bCs w:val="1"/>
          <w:noProof w:val="0"/>
          <w:lang w:val="en-US"/>
        </w:rPr>
        <w:t>votre</w:t>
      </w:r>
      <w:r w:rsidRPr="02B6ADDD" w:rsidR="59828A0B">
        <w:rPr>
          <w:b w:val="1"/>
          <w:bCs w:val="1"/>
          <w:noProof w:val="0"/>
          <w:lang w:val="en-US"/>
        </w:rPr>
        <w:t xml:space="preserve"> </w:t>
      </w:r>
      <w:r w:rsidRPr="02B6ADDD" w:rsidR="59828A0B">
        <w:rPr>
          <w:b w:val="1"/>
          <w:bCs w:val="1"/>
          <w:noProof w:val="0"/>
          <w:lang w:val="en-US"/>
        </w:rPr>
        <w:t>réponse</w:t>
      </w:r>
      <w:r w:rsidRPr="02B6ADDD" w:rsidR="59828A0B">
        <w:rPr>
          <w:b w:val="1"/>
          <w:bCs w:val="1"/>
          <w:noProof w:val="0"/>
          <w:lang w:val="en-US"/>
        </w:rPr>
        <w:t xml:space="preserve"> ci-</w:t>
      </w:r>
      <w:r w:rsidRPr="02B6ADDD" w:rsidR="59828A0B">
        <w:rPr>
          <w:b w:val="1"/>
          <w:bCs w:val="1"/>
          <w:noProof w:val="0"/>
          <w:lang w:val="en-US"/>
        </w:rPr>
        <w:t>dessous 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0D18DCA1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2A81F802" w14:textId="383D302B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040419E0" w14:textId="1E33E8A5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7F76940B" w14:textId="16F84386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49533C43" w14:textId="2211E542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3B784171" w14:textId="4AB7F2FC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4BEEF307" w14:textId="7857B689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  <w:p w:rsidR="570D29FD" w:rsidP="570D29FD" w:rsidRDefault="570D29FD" w14:paraId="459A10DE" w14:textId="77536900">
            <w:pPr>
              <w:pStyle w:val="Corps"/>
              <w:bidi w:val="0"/>
              <w:rPr>
                <w:rFonts w:ascii="Calibri" w:hAnsi="Calibri" w:eastAsia="Calibri" w:cs="Calibri"/>
                <w:noProof w:val="0"/>
                <w:color w:val="auto"/>
                <w:lang w:val="en-US"/>
              </w:rPr>
            </w:pPr>
          </w:p>
        </w:tc>
      </w:tr>
    </w:tbl>
    <w:p w:rsidR="570D29FD" w:rsidP="570D29FD" w:rsidRDefault="570D29FD" w14:paraId="3E23E2CA" w14:textId="46A8F47D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</w:pPr>
    </w:p>
    <w:p w:rsidR="361EC707" w:rsidP="02B6ADDD" w:rsidRDefault="361EC707" w14:paraId="3A7AB8FC" w14:textId="47EE1615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Détermination</w:t>
      </w: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(</w:t>
      </w:r>
      <w:r w:rsidRPr="02B6ADDD" w:rsidR="157139A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c</w:t>
      </w: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are and </w:t>
      </w:r>
      <w:r w:rsidRPr="02B6ADDD" w:rsidR="7FD761C5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c</w:t>
      </w: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ommit</w:t>
      </w: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) </w:t>
      </w:r>
      <w:r w:rsidRPr="02B6ADDD" w:rsidR="384B418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:</w:t>
      </w:r>
    </w:p>
    <w:p w:rsidR="361EC707" w:rsidP="02B6ADDD" w:rsidRDefault="361EC707" w14:paraId="68D68631" w14:textId="4B8D190F">
      <w:pPr>
        <w:pStyle w:val="Heading3"/>
        <w:bidi w:val="0"/>
        <w:spacing w:before="0" w:beforeAutospacing="off" w:after="160" w:afterAutospacing="off"/>
        <w:jc w:val="left"/>
      </w:pPr>
      <w:r w:rsidRPr="02B6ADDD" w:rsidR="361EC707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Entretenez votre motivation et faites tout ce que vous pouvez pour atteindre vos objectifs. </w:t>
      </w:r>
    </w:p>
    <w:p w:rsidR="361EC707" w:rsidP="02B6ADDD" w:rsidRDefault="361EC707" w14:paraId="1645E02E" w14:textId="550742F4">
      <w:pPr>
        <w:pStyle w:val="List Paragraph"/>
        <w:numPr>
          <w:ilvl w:val="0"/>
          <w:numId w:val="33"/>
        </w:numPr>
        <w:bidi w:val="0"/>
        <w:spacing w:before="18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 : Vous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encouragez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travaillant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par petites étapes pour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atteindre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votre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objectif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Vous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décidez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à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quel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moment de la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semaine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la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journée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allez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étudier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faire de la recherche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ou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participer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à des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activités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rapprochent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objectifs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02B6ADDD" w:rsidR="361EC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</w:p>
    <w:p w:rsidR="02B6ADDD" w:rsidP="02B6ADDD" w:rsidRDefault="02B6ADDD" w14:paraId="32797329" w14:textId="00F1AADE">
      <w:pPr>
        <w:pStyle w:val="List Paragraph"/>
        <w:bidi w:val="0"/>
        <w:rPr>
          <w:noProof w:val="0"/>
          <w:lang w:val="en-US"/>
        </w:rPr>
      </w:pPr>
    </w:p>
    <w:p w:rsidR="18276F3D" w:rsidP="02B6ADDD" w:rsidRDefault="18276F3D" w14:paraId="46B390D2" w14:textId="21E6AF7D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18276F3D">
        <w:rPr>
          <w:b w:val="1"/>
          <w:bCs w:val="1"/>
          <w:noProof w:val="0"/>
          <w:lang w:val="en-US"/>
        </w:rPr>
        <w:t>Écrivez</w:t>
      </w:r>
      <w:r w:rsidRPr="02B6ADDD" w:rsidR="18276F3D">
        <w:rPr>
          <w:b w:val="1"/>
          <w:bCs w:val="1"/>
          <w:noProof w:val="0"/>
          <w:lang w:val="en-US"/>
        </w:rPr>
        <w:t xml:space="preserve"> </w:t>
      </w:r>
      <w:r w:rsidRPr="02B6ADDD" w:rsidR="18276F3D">
        <w:rPr>
          <w:b w:val="1"/>
          <w:bCs w:val="1"/>
          <w:noProof w:val="0"/>
          <w:lang w:val="en-US"/>
        </w:rPr>
        <w:t>votre</w:t>
      </w:r>
      <w:r w:rsidRPr="02B6ADDD" w:rsidR="18276F3D">
        <w:rPr>
          <w:b w:val="1"/>
          <w:bCs w:val="1"/>
          <w:noProof w:val="0"/>
          <w:lang w:val="en-US"/>
        </w:rPr>
        <w:t xml:space="preserve"> </w:t>
      </w:r>
      <w:r w:rsidRPr="02B6ADDD" w:rsidR="18276F3D">
        <w:rPr>
          <w:b w:val="1"/>
          <w:bCs w:val="1"/>
          <w:noProof w:val="0"/>
          <w:lang w:val="en-US"/>
        </w:rPr>
        <w:t>réponse</w:t>
      </w:r>
      <w:r w:rsidRPr="02B6ADDD" w:rsidR="18276F3D">
        <w:rPr>
          <w:b w:val="1"/>
          <w:bCs w:val="1"/>
          <w:noProof w:val="0"/>
          <w:lang w:val="en-US"/>
        </w:rPr>
        <w:t xml:space="preserve"> ci-</w:t>
      </w:r>
      <w:r w:rsidRPr="02B6ADDD" w:rsidR="18276F3D">
        <w:rPr>
          <w:b w:val="1"/>
          <w:bCs w:val="1"/>
          <w:noProof w:val="0"/>
          <w:lang w:val="en-US"/>
        </w:rPr>
        <w:t>dessous 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601B40B8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12A46B9F" w14:textId="170C42BD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372C1428" w14:textId="7026EA4D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56D5F740" w14:textId="7C52BEA7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131FD0E4" w14:textId="4257B85F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420FB2D2" w14:textId="3A4390C6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30BBC514" w14:textId="55B8051B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  <w:p w:rsidR="570D29FD" w:rsidP="570D29FD" w:rsidRDefault="570D29FD" w14:paraId="73D7B5EF" w14:textId="6883DE94">
            <w:pPr>
              <w:pStyle w:val="Corps"/>
              <w:bidi w:val="0"/>
              <w:rPr>
                <w:rFonts w:ascii="Calibri" w:hAnsi="Calibri" w:eastAsia="Calibri" w:cs="Calibri"/>
                <w:lang w:val="en-US"/>
              </w:rPr>
            </w:pPr>
          </w:p>
        </w:tc>
      </w:tr>
    </w:tbl>
    <w:p w:rsidR="570D29FD" w:rsidP="570D29FD" w:rsidRDefault="570D29FD" w14:paraId="665E9C16" w14:textId="2CD37AA3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</w:pPr>
    </w:p>
    <w:p w:rsidR="570D29FD" w:rsidP="02B6ADDD" w:rsidRDefault="570D29FD" w14:paraId="2376903E" w14:textId="07834389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Bilan et </w:t>
      </w: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réflexion</w:t>
      </w: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(specify and self-reflect</w:t>
      </w: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)</w:t>
      </w:r>
      <w:r w:rsidRPr="02B6ADDD" w:rsidR="53FECF97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</w:p>
    <w:p w:rsidR="570D29FD" w:rsidP="02B6ADDD" w:rsidRDefault="570D29FD" w14:paraId="12501A99" w14:textId="7A99D941">
      <w:pPr>
        <w:pStyle w:val="Heading3"/>
        <w:bidi w:val="0"/>
        <w:spacing w:before="0" w:beforeAutospacing="off" w:after="160" w:afterAutospacing="off"/>
        <w:jc w:val="left"/>
      </w:pPr>
      <w:r w:rsidRPr="02B6ADDD" w:rsidR="6B2ED33C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Ayez une idée claire de ce que vous voulez faire et jetez un œil critique sur votre progression.  </w:t>
      </w:r>
    </w:p>
    <w:p w:rsidR="570D29FD" w:rsidP="02B6ADDD" w:rsidRDefault="570D29FD" w14:paraId="7C48A078" w14:textId="1ECFF4A6">
      <w:pPr>
        <w:pStyle w:val="List Paragraph"/>
        <w:numPr>
          <w:ilvl w:val="0"/>
          <w:numId w:val="36"/>
        </w:numPr>
        <w:bidi w:val="0"/>
        <w:spacing w:before="18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02B6ADDD" w:rsidR="20B900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Exemple : Amorcez votre réflexion avec les questions suivantes : Qu’avez-vous accompli ? Quels obstacles devrez-vous encore surmonter ? Quelles étapes vous reste-t-il à franchir pour atteindre vos objectifs ? </w:t>
      </w:r>
    </w:p>
    <w:p w:rsidR="75CBDDE7" w:rsidP="02B6ADDD" w:rsidRDefault="75CBDDE7" w14:paraId="639298F6" w14:textId="201D0A1E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75CBDDE7">
        <w:rPr>
          <w:b w:val="1"/>
          <w:bCs w:val="1"/>
          <w:noProof w:val="0"/>
          <w:lang w:val="en-US"/>
        </w:rPr>
        <w:t>Écrivez votre réponse ci-dessous :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581F85EC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5B328FC1" w14:textId="649ACEFF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73DF1B48" w14:textId="7E375593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78E98A8B" w14:textId="5E53C9C8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5B44B050" w14:textId="2374B6D2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191A0EB6" w14:textId="7BC46842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2897BF3F" w14:textId="7CA0C3C6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2C5D056A" w14:textId="7A42502A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5B8A2C68" w14:textId="4369875B">
            <w:pPr>
              <w:pStyle w:val="Corps"/>
              <w:bidi w:val="0"/>
              <w:rPr>
                <w:rFonts w:ascii="Calibri" w:hAnsi="Calibri" w:eastAsia="Calibri" w:cs="Calibri"/>
                <w:noProof w:val="0"/>
                <w:lang w:val="en-US"/>
              </w:rPr>
            </w:pPr>
          </w:p>
        </w:tc>
      </w:tr>
    </w:tbl>
    <w:p w:rsidR="570D29FD" w:rsidP="570D29FD" w:rsidRDefault="570D29FD" w14:paraId="1A3E2E02" w14:textId="7762D16E">
      <w:pPr>
        <w:pStyle w:val="Corps"/>
        <w:bidi w:val="0"/>
        <w:rPr>
          <w:rFonts w:ascii="Calibri" w:hAnsi="Calibri" w:eastAsia="Calibri" w:cs="Calibri"/>
          <w:lang w:val="en-US"/>
        </w:rPr>
      </w:pPr>
    </w:p>
    <w:p w:rsidR="570D29FD" w:rsidP="02B6ADDD" w:rsidRDefault="570D29FD" w14:paraId="01835ECE" w14:textId="005AA45F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2B6ADDD" w:rsidR="000B72F9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Astuces</w:t>
      </w:r>
    </w:p>
    <w:p w:rsidR="570D29FD" w:rsidP="02B6ADDD" w:rsidRDefault="570D29FD" w14:paraId="2C17D857" w14:textId="5DB4A587">
      <w:pPr>
        <w:pStyle w:val="Corps"/>
        <w:bidi w:val="0"/>
        <w:rPr>
          <w:noProof w:val="0"/>
          <w:lang w:val="en-US"/>
        </w:rPr>
      </w:pPr>
    </w:p>
    <w:p w:rsidR="570D29FD" w:rsidP="02B6ADDD" w:rsidRDefault="570D29FD" w14:paraId="0102457C" w14:textId="6319C87C">
      <w:pPr>
        <w:bidi w:val="0"/>
        <w:spacing w:before="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Il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n’y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pas de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parcours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sans obstacles. Peu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importe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modèle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choisi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ne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baissez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pas les bras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devant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les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difficultés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!</w:t>
      </w:r>
    </w:p>
    <w:p w:rsidR="570D29FD" w:rsidP="02B6ADDD" w:rsidRDefault="570D29FD" w14:paraId="194B7712" w14:textId="10660BD2">
      <w:pPr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moments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difficiles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fertiles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enseignements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Ce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aussi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d’excellentes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occasions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d’amorcer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réflexion</w:t>
      </w:r>
      <w:r w:rsidRPr="02B6ADDD" w:rsidR="000B7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 </w:t>
      </w:r>
    </w:p>
    <w:p w:rsidR="570D29FD" w:rsidP="02B6ADDD" w:rsidRDefault="570D29FD" w14:paraId="051F65DF" w14:textId="48CD3A87">
      <w:pPr>
        <w:pStyle w:val="Corps"/>
        <w:bidi w:val="0"/>
        <w:rPr>
          <w:noProof w:val="0"/>
          <w:lang w:val="en-US"/>
        </w:rPr>
      </w:pPr>
    </w:p>
    <w:p w:rsidR="570D29FD" w:rsidP="570D29FD" w:rsidRDefault="570D29FD" w14:paraId="4A18130F" w14:textId="5EAD4DF0">
      <w:pPr>
        <w:pStyle w:val="Corps"/>
        <w:bidi w:val="0"/>
        <w:rPr>
          <w:rFonts w:ascii="Calibri" w:hAnsi="Calibri" w:eastAsia="Calibri" w:cs="Calibri"/>
          <w:noProof w:val="0"/>
          <w:lang w:val="en-US"/>
        </w:rPr>
      </w:pPr>
    </w:p>
    <w:sectPr>
      <w:headerReference w:type="default" r:id="rId4"/>
      <w:footerReference w:type="default" r:id="rId5"/>
      <w:pgSz w:w="12240" w:h="15840" w:orient="portrait"/>
      <w:pgMar w:top="1361" w:right="1361" w:bottom="1361" w:left="1361" w:header="567" w:footer="62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IBM Plex Sans">
    <w:charset w:val="00"/>
    <w:family w:val="roman"/>
    <w:pitch w:val="default"/>
  </w:font>
  <w:font w:name="Courier New">
    <w:charset w:val="00"/>
    <w:family w:val="roman"/>
    <w:pitch w:val="default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14:paraId="1C36B14E" wp14:textId="77777777">
    <w:pPr>
      <w:pStyle w:val="footer"/>
      <w:jc w:val="right"/>
      <w:rPr>
        <w:rStyle w:val="Aucun"/>
      </w:rPr>
    </w:pPr>
    <w:r w:rsidRPr="7646609F">
      <w:rPr>
        <w:rStyle w:val="Aucun"/>
        <w:rtl w:val="0"/>
      </w:rPr>
      <w:fldChar w:fldCharType="begin"/>
    </w:r>
    <w:r w:rsidRPr="7646609F">
      <w:rPr>
        <w:rStyle w:val="Aucun"/>
        <w:rtl w:val="0"/>
      </w:rPr>
      <w:instrText xml:space="preserve"> PAGE </w:instrText>
    </w:r>
    <w:r w:rsidRPr="7646609F">
      <w:rPr>
        <w:rStyle w:val="Aucun"/>
        <w:rtl w:val="0"/>
      </w:rPr>
      <w:fldChar w:fldCharType="separate"/>
    </w:r>
    <w:r w:rsidRPr="7646609F">
      <w:rPr>
        <w:rStyle w:val="Aucun"/>
        <w:rtl w:val="0"/>
      </w:rPr>
      <w:fldChar w:fldCharType="end"/>
    </w:r>
  </w:p>
  <w:p xmlns:wp14="http://schemas.microsoft.com/office/word/2010/wordml" w:rsidP="02B6ADDD" w14:paraId="7771C846" wp14:textId="046FA499">
    <w:pPr>
      <w:spacing w:after="160" w:line="259" w:lineRule="auto"/>
      <w:ind w:right="360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="02B6ADDD">
      <w:drawing>
        <wp:inline xmlns:wp14="http://schemas.microsoft.com/office/word/2010/wordprocessingDrawing" wp14:editId="00EC84C5" wp14:anchorId="027F2E1D">
          <wp:extent cx="1028700" cy="361950"/>
          <wp:effectExtent l="0" t="0" r="0" b="0"/>
          <wp:docPr id="11245769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69255e56dda465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Outils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pour la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réussite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des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étudiants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par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Envision YU,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Université York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est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sous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licence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hyperlink r:id="R502fac7450964e1e">
      <w:r w:rsidRPr="02B6ADDD" w:rsidR="02B6ADDD">
        <w:rPr>
          <w:rStyle w:val="Hyperlink"/>
          <w:noProof w:val="0"/>
          <w:color w:val="auto"/>
          <w:sz w:val="20"/>
          <w:szCs w:val="20"/>
          <w:lang w:val="en-US"/>
        </w:rPr>
        <w:t>Creative Commons Attribution - Pas d’Utilisation Commerciale - Partage dans les Mêmes Conditions 4.0 International.</w:t>
      </w:r>
    </w:hyperlink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Si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vous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réutilisez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ce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travail,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veuillez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citer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Envision YU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,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Université York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et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inclure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un lien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vers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hyperlink r:id="R28c3117afda64446">
      <w:r w:rsidRPr="02B6ADDD" w:rsidR="02B6ADDD">
        <w:rPr>
          <w:rStyle w:val="Hyperlink"/>
          <w:noProof w:val="0"/>
          <w:color w:val="auto"/>
          <w:sz w:val="20"/>
          <w:szCs w:val="20"/>
          <w:lang w:val="en-US"/>
        </w:rPr>
        <w:t>https://ecampusontario.pressbooks.pub/envisionyufr/.</w:t>
      </w:r>
    </w:hyperlink>
  </w:p>
  <w:p xmlns:wp14="http://schemas.microsoft.com/office/word/2010/wordml" w:rsidP="7646609F" w14:paraId="1D12E881" wp14:textId="77777777">
    <w:pPr>
      <w:pStyle w:val="Corps"/>
      <w:rPr>
        <w:lang w:val="en-US"/>
      </w:rPr>
    </w:pP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F07D11E" wp14:textId="77777777">
    <w:pPr>
      <w:pStyle w:val="En-tête, bas de page"/>
      <w:bidi w:val="0"/>
    </w:pPr>
    <w:r/>
  </w:p>
</w:hdr>
</file>

<file path=word/intelligence2.xml><?xml version="1.0" encoding="utf-8"?>
<int2:intelligence xmlns:int2="http://schemas.microsoft.com/office/intelligence/2020/intelligence">
  <int2:observations>
    <int2:bookmark int2:bookmarkName="_Int_8tqK59sJ" int2:invalidationBookmarkName="" int2:hashCode="SPVxrrGIVL4wzA" int2:id="WBtZk01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5">
    <w:nsid w:val="20d1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ac5b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378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f682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cd4f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3be0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8ad2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0aea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5de0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68a6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7938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075c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49a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b68c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9482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f4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605e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9e24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1a6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ce28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28f4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02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3f99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8b95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09cb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7597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b0e3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d15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d850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d46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5266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f3f6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064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9bf8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e407c52"/>
    <w:multiLevelType w:val="hybridMultilevel"/>
    <w:numStyleLink w:val="Style 1 importé"/>
  </w:abstractNum>
  <w:abstractNum w:abstractNumId="1">
    <w:nsid w:val="688f01d7"/>
    <w:multiLevelType w:val="hybridMultilevel"/>
    <w:styleLink w:val="Style 1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2899f3d"/>
    <w:multiLevelType w:val="hybridMultilevel"/>
    <w:numStyleLink w:val="Style 2 importé"/>
  </w:abstractNum>
  <w:abstractNum w:abstractNumId="3">
    <w:nsid w:val="504aee80"/>
    <w:multiLevelType w:val="hybridMultilevel"/>
    <w:styleLink w:val="Style 2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55ecb6"/>
    <w:multiLevelType w:val="hybridMultilevel"/>
    <w:numStyleLink w:val="Style 3 importé"/>
  </w:abstractNum>
  <w:abstractNum w:abstractNumId="5">
    <w:nsid w:val="28a5558e"/>
    <w:multiLevelType w:val="hybridMultilevel"/>
    <w:styleLink w:val="Style 3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27a5eee"/>
    <w:multiLevelType w:val="hybridMultilevel"/>
    <w:numStyleLink w:val="Style 4 importé"/>
  </w:abstractNum>
  <w:abstractNum w:abstractNumId="7">
    <w:nsid w:val="27fd4718"/>
    <w:multiLevelType w:val="hybridMultilevel"/>
    <w:styleLink w:val="Style 4 importé"/>
    <w:lvl w:ilvl="0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8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611b4e98"/>
    <w:multiLevelType w:val="hybridMultilevel"/>
    <w:numStyleLink w:val="Style 5 importé"/>
  </w:abstractNum>
  <w:abstractNum w:abstractNumId="9">
    <w:nsid w:val="22b3a760"/>
    <w:multiLevelType w:val="hybridMultilevel"/>
    <w:styleLink w:val="Style 5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25e57fa"/>
    <w:multiLevelType w:val="hybridMultilevel"/>
    <w:numStyleLink w:val="Style 6 importé"/>
  </w:abstractNum>
  <w:abstractNum w:abstractNumId="11">
    <w:nsid w:val="7d8201d0"/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rsids>
    <w:rsidRoot w:val="17BE58D2"/>
    <w:rsid w:val="000B72F9"/>
    <w:rsid w:val="0143DB85"/>
    <w:rsid w:val="02B6ADDD"/>
    <w:rsid w:val="0429E172"/>
    <w:rsid w:val="0577DE33"/>
    <w:rsid w:val="05C5B1D3"/>
    <w:rsid w:val="067398A5"/>
    <w:rsid w:val="07498280"/>
    <w:rsid w:val="075994AE"/>
    <w:rsid w:val="0A7580C3"/>
    <w:rsid w:val="0BE93F4F"/>
    <w:rsid w:val="0C23B880"/>
    <w:rsid w:val="0E107812"/>
    <w:rsid w:val="10586986"/>
    <w:rsid w:val="107AC76E"/>
    <w:rsid w:val="14987A03"/>
    <w:rsid w:val="154B3948"/>
    <w:rsid w:val="157139A0"/>
    <w:rsid w:val="165D2BB0"/>
    <w:rsid w:val="17BE58D2"/>
    <w:rsid w:val="18276F3D"/>
    <w:rsid w:val="186B68F1"/>
    <w:rsid w:val="1A073952"/>
    <w:rsid w:val="1A16ADC1"/>
    <w:rsid w:val="1A183F9B"/>
    <w:rsid w:val="1A227633"/>
    <w:rsid w:val="1A9F0F8F"/>
    <w:rsid w:val="1CC31732"/>
    <w:rsid w:val="1F1F539B"/>
    <w:rsid w:val="1FF81317"/>
    <w:rsid w:val="206FAC9C"/>
    <w:rsid w:val="20B90060"/>
    <w:rsid w:val="20DD4F0C"/>
    <w:rsid w:val="226E2E66"/>
    <w:rsid w:val="226E2E66"/>
    <w:rsid w:val="259DBA2C"/>
    <w:rsid w:val="2868645E"/>
    <w:rsid w:val="291E3FA8"/>
    <w:rsid w:val="293D7918"/>
    <w:rsid w:val="2A7B2246"/>
    <w:rsid w:val="2ADFC52E"/>
    <w:rsid w:val="2BA00520"/>
    <w:rsid w:val="2BFE7B35"/>
    <w:rsid w:val="2C5A337A"/>
    <w:rsid w:val="2CF717EC"/>
    <w:rsid w:val="2D40BF68"/>
    <w:rsid w:val="2F03928A"/>
    <w:rsid w:val="30F10855"/>
    <w:rsid w:val="30F3127C"/>
    <w:rsid w:val="326C40A3"/>
    <w:rsid w:val="3278582E"/>
    <w:rsid w:val="3279D8F3"/>
    <w:rsid w:val="32B20673"/>
    <w:rsid w:val="33566852"/>
    <w:rsid w:val="343D112D"/>
    <w:rsid w:val="34F320AE"/>
    <w:rsid w:val="35A0A7D3"/>
    <w:rsid w:val="35A0A7D3"/>
    <w:rsid w:val="35CC7F26"/>
    <w:rsid w:val="361EC707"/>
    <w:rsid w:val="3634B5BD"/>
    <w:rsid w:val="365FE729"/>
    <w:rsid w:val="37C53FE3"/>
    <w:rsid w:val="384B4183"/>
    <w:rsid w:val="38691AC2"/>
    <w:rsid w:val="3A89FE5B"/>
    <w:rsid w:val="3B8B3241"/>
    <w:rsid w:val="3C29DE4E"/>
    <w:rsid w:val="3C701B95"/>
    <w:rsid w:val="3EBC530F"/>
    <w:rsid w:val="3ED6056C"/>
    <w:rsid w:val="4090F004"/>
    <w:rsid w:val="412C901E"/>
    <w:rsid w:val="4261EDB1"/>
    <w:rsid w:val="437B0AD2"/>
    <w:rsid w:val="46A36122"/>
    <w:rsid w:val="47D37627"/>
    <w:rsid w:val="48431D33"/>
    <w:rsid w:val="4B0B16E9"/>
    <w:rsid w:val="4B369E5C"/>
    <w:rsid w:val="4BD8AF02"/>
    <w:rsid w:val="4C08485C"/>
    <w:rsid w:val="4C08485C"/>
    <w:rsid w:val="4C65C69B"/>
    <w:rsid w:val="4E218A76"/>
    <w:rsid w:val="4E317CD4"/>
    <w:rsid w:val="4E4AA531"/>
    <w:rsid w:val="4E4E56B9"/>
    <w:rsid w:val="4EBCECB5"/>
    <w:rsid w:val="4F4DA147"/>
    <w:rsid w:val="4FAB3373"/>
    <w:rsid w:val="50531545"/>
    <w:rsid w:val="50599ABC"/>
    <w:rsid w:val="50D24AFF"/>
    <w:rsid w:val="51D5E23C"/>
    <w:rsid w:val="529F2BF8"/>
    <w:rsid w:val="53FECF97"/>
    <w:rsid w:val="54A0BE58"/>
    <w:rsid w:val="55E38986"/>
    <w:rsid w:val="570D29FD"/>
    <w:rsid w:val="57FA39CA"/>
    <w:rsid w:val="580D29FB"/>
    <w:rsid w:val="58EBBA65"/>
    <w:rsid w:val="59828A0B"/>
    <w:rsid w:val="5A5B50F8"/>
    <w:rsid w:val="5B292839"/>
    <w:rsid w:val="5CB3BDC3"/>
    <w:rsid w:val="5D866AD3"/>
    <w:rsid w:val="5F223B34"/>
    <w:rsid w:val="5F64005D"/>
    <w:rsid w:val="5FDF766A"/>
    <w:rsid w:val="5FE370FF"/>
    <w:rsid w:val="619869BD"/>
    <w:rsid w:val="6259DBF6"/>
    <w:rsid w:val="647F7A11"/>
    <w:rsid w:val="64BECFA8"/>
    <w:rsid w:val="64D00A7F"/>
    <w:rsid w:val="65917CB8"/>
    <w:rsid w:val="686C7878"/>
    <w:rsid w:val="687AB192"/>
    <w:rsid w:val="6932CA24"/>
    <w:rsid w:val="6A64EDDB"/>
    <w:rsid w:val="6A6CBD30"/>
    <w:rsid w:val="6A6CBD30"/>
    <w:rsid w:val="6B2ED33C"/>
    <w:rsid w:val="6B30E72F"/>
    <w:rsid w:val="6C00BE3C"/>
    <w:rsid w:val="6CC4AB06"/>
    <w:rsid w:val="6EDCC8A5"/>
    <w:rsid w:val="707973AA"/>
    <w:rsid w:val="720D769B"/>
    <w:rsid w:val="725EC4E9"/>
    <w:rsid w:val="736BB039"/>
    <w:rsid w:val="740BD021"/>
    <w:rsid w:val="74AB525B"/>
    <w:rsid w:val="75CBDDE7"/>
    <w:rsid w:val="7646609F"/>
    <w:rsid w:val="7774681F"/>
    <w:rsid w:val="780BC402"/>
    <w:rsid w:val="78CE066D"/>
    <w:rsid w:val="78E72ECA"/>
    <w:rsid w:val="7A69D6CE"/>
    <w:rsid w:val="7E5B2333"/>
    <w:rsid w:val="7E5B2333"/>
    <w:rsid w:val="7FCC7B14"/>
    <w:rsid w:val="7FD761C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CC223"/>
  <w15:docId w15:val="{2E40C57C-89A1-46AD-8221-AAC26519F82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IBM Plex Sans" w:hAnsi="IBM Plex Sans" w:eastAsia="IBM Plex Sans" w:cs="IBM Plex Sans"/>
      <w:sz w:val="18"/>
      <w:szCs w:val="18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  <w:style w:type="numbering" w:styleId="Style 6 importé">
    <w:name w:val="Style 6 importé"/>
    <w:pPr>
      <w:numPr>
        <w:numId w:val="11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 Paragraph 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 Paragraph 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2f65054b2ce24964" /><Relationship Type="http://schemas.openxmlformats.org/officeDocument/2006/relationships/hyperlink" Target="https://youtu.be/NGE3Yzbia10" TargetMode="External" Id="Rb12ff02e774b41b3" /><Relationship Type="http://schemas.microsoft.com/office/2020/10/relationships/intelligence" Target="intelligence2.xml" Id="R00630e183c494f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869255e56dda465d" /><Relationship Type="http://schemas.openxmlformats.org/officeDocument/2006/relationships/hyperlink" Target="https://creativecommons.org/licenses/by-nc-sa/4.0/deed.fr" TargetMode="External" Id="R502fac7450964e1e" /><Relationship Type="http://schemas.openxmlformats.org/officeDocument/2006/relationships/hyperlink" Target="https://ecampusontario.pressbooks.pub/envisionyufr/" TargetMode="External" Id="R28c3117afda6444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4" ma:contentTypeDescription="Create a new document." ma:contentTypeScope="" ma:versionID="4095cec2981862a9b5b56969f7f317aa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30ff8fbbd858dfb146b17bfec82e0c42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Rough Draft"/>
          <xsd:enumeration value="Finalized Version"/>
          <xsd:enumeration value="To Be Reviewed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  <Status xmlns="a9680db4-6c64-432f-b188-1bba77635c7e" xsi:nil="true"/>
  </documentManagement>
</p:properties>
</file>

<file path=customXml/itemProps1.xml><?xml version="1.0" encoding="utf-8"?>
<ds:datastoreItem xmlns:ds="http://schemas.openxmlformats.org/officeDocument/2006/customXml" ds:itemID="{2D055CEE-370B-4A92-AF02-1919B949D09E}"/>
</file>

<file path=customXml/itemProps2.xml><?xml version="1.0" encoding="utf-8"?>
<ds:datastoreItem xmlns:ds="http://schemas.openxmlformats.org/officeDocument/2006/customXml" ds:itemID="{60C10739-4AF4-47C6-8009-9EE49903DA89}"/>
</file>

<file path=customXml/itemProps3.xml><?xml version="1.0" encoding="utf-8"?>
<ds:datastoreItem xmlns:ds="http://schemas.openxmlformats.org/officeDocument/2006/customXml" ds:itemID="{7EBBBFEF-6401-487F-A3A0-7D943E318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Chelsee Maravilla</lastModifiedBy>
  <dcterms:modified xsi:type="dcterms:W3CDTF">2024-06-27T12:22:35.8509513Z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