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057096" w:rsidP="56E74CB9" w:rsidRDefault="000E5E50" w14:paraId="1FFA3EE7" w14:textId="0218B3C3">
      <w:pPr>
        <w:jc w:val="center"/>
        <w:rPr>
          <w:rFonts w:ascii="Arial" w:hAnsi="Arial" w:cs="Arial"/>
          <w:b w:val="1"/>
          <w:bCs w:val="1"/>
          <w:color w:val="000000" w:themeColor="text1" w:themeTint="FF" w:themeShade="FF"/>
          <w:sz w:val="28"/>
          <w:szCs w:val="28"/>
          <w:shd w:val="clear" w:color="auto" w:fill="F7F7F7"/>
        </w:rPr>
      </w:pPr>
      <w:r w:rsidRPr="56E74CB9" w:rsidR="000E5E50">
        <w:rPr>
          <w:rFonts w:ascii="Arial" w:hAnsi="Arial" w:cs="Arial"/>
          <w:b w:val="1"/>
          <w:bCs w:val="1"/>
          <w:color w:val="000000" w:themeColor="text1" w:themeTint="FF" w:themeShade="FF"/>
          <w:sz w:val="28"/>
          <w:szCs w:val="28"/>
          <w:shd w:val="clear" w:color="auto" w:fill="F7F7F7"/>
        </w:rPr>
        <w:t xml:space="preserve">Une </w:t>
      </w:r>
      <w:r w:rsidRPr="56E74CB9" w:rsidR="000E5E50">
        <w:rPr>
          <w:rFonts w:ascii="Arial" w:hAnsi="Arial" w:cs="Arial"/>
          <w:b w:val="1"/>
          <w:bCs w:val="1"/>
          <w:color w:val="000000" w:themeColor="text1" w:themeTint="FF" w:themeShade="FF"/>
          <w:sz w:val="28"/>
          <w:szCs w:val="28"/>
          <w:shd w:val="clear" w:color="auto" w:fill="F7F7F7"/>
        </w:rPr>
        <w:t>réflexion</w:t>
      </w:r>
      <w:r w:rsidRPr="56E74CB9" w:rsidR="000E5E50">
        <w:rPr>
          <w:rFonts w:ascii="Arial" w:hAnsi="Arial" w:cs="Arial"/>
          <w:b w:val="1"/>
          <w:bCs w:val="1"/>
          <w:color w:val="000000" w:themeColor="text1" w:themeTint="FF" w:themeShade="FF"/>
          <w:sz w:val="28"/>
          <w:szCs w:val="28"/>
          <w:shd w:val="clear" w:color="auto" w:fill="F7F7F7"/>
        </w:rPr>
        <w:t xml:space="preserve"> </w:t>
      </w:r>
      <w:r w:rsidRPr="56E74CB9" w:rsidR="000E5E50">
        <w:rPr>
          <w:rFonts w:ascii="Arial" w:hAnsi="Arial" w:cs="Arial"/>
          <w:b w:val="1"/>
          <w:bCs w:val="1"/>
          <w:color w:val="000000" w:themeColor="text1" w:themeTint="FF" w:themeShade="FF"/>
          <w:sz w:val="28"/>
          <w:szCs w:val="28"/>
          <w:shd w:val="clear" w:color="auto" w:fill="F7F7F7"/>
        </w:rPr>
        <w:t>aboutie</w:t>
      </w:r>
    </w:p>
    <w:p w:rsidRPr="000E5E50" w:rsidR="000E5E50" w:rsidP="000E5E50" w:rsidRDefault="000E5E50" w14:paraId="68258200" w14:textId="77777777">
      <w:pPr>
        <w:jc w:val="center"/>
        <w:rPr>
          <w:rFonts w:ascii="Arial" w:hAnsi="Arial" w:cs="Arial"/>
          <w:b w:val="1"/>
          <w:bCs w:val="1"/>
          <w:color w:val="000000" w:themeColor="text1"/>
          <w:sz w:val="28"/>
          <w:szCs w:val="28"/>
          <w:shd w:val="clear" w:color="auto" w:fill="FFFFFF"/>
        </w:rPr>
      </w:pPr>
    </w:p>
    <w:p w:rsidRPr="00057096" w:rsidR="00057096" w:rsidP="00057096" w:rsidRDefault="00057096" w14:paraId="7D05C3C9" w14:textId="74674ECD">
      <w:pPr>
        <w:rPr>
          <w:rFonts w:ascii="Arial" w:hAnsi="Arial" w:cs="Arial"/>
          <w:color w:val="000000" w:themeColor="text1"/>
          <w:sz w:val="36"/>
          <w:szCs w:val="36"/>
        </w:rPr>
      </w:pPr>
      <w:r w:rsidR="00057096">
        <w:drawing>
          <wp:inline wp14:editId="6BD8CF2C" wp14:anchorId="097EE176">
            <wp:extent cx="6043928" cy="1677670"/>
            <wp:effectExtent l="0" t="0" r="1270" b="0"/>
            <wp:docPr id="1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6455a40f82044ca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43928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57096" w:rsidR="00057096" w:rsidP="00057096" w:rsidRDefault="00057096" w14:paraId="3A471438" w14:textId="53DF8B06">
      <w:pPr>
        <w:rPr>
          <w:rFonts w:ascii="Arial" w:hAnsi="Arial" w:cs="Arial"/>
          <w:color w:val="000000" w:themeColor="text1"/>
          <w:sz w:val="36"/>
          <w:szCs w:val="36"/>
        </w:rPr>
      </w:pPr>
    </w:p>
    <w:p w:rsidRPr="000E5E50" w:rsidR="000E5E50" w:rsidP="56E74CB9" w:rsidRDefault="000E5E50" w14:paraId="2A39C2EF" w14:textId="77777777">
      <w:pPr>
        <w:shd w:val="clear" w:color="auto" w:fill="FFFFFF" w:themeFill="background1"/>
        <w:spacing w:before="100" w:beforeAutospacing="on" w:after="100" w:afterAutospacing="on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Cette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tâche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consiste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à revoir, comparer et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développer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les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résultats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vos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réflexions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. Le but de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l’exercice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est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d’approfondir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ce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que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avez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appris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tout au long du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cours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en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vue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des étapes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suivantes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. Avant de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répondre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aux questions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cidessous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,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revoyez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les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réponses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que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avez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fournies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aux questions qui,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jusqu’ici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,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invitaient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à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réfléchir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.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Notez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tout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changement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important dans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votre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façon de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voir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et de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comprendre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, dans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vos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champs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d’intérêt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et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vos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aspirations.  </w:t>
      </w:r>
    </w:p>
    <w:p w:rsidR="56E74CB9" w:rsidP="56E74CB9" w:rsidRDefault="56E74CB9" w14:paraId="368E09F8" w14:textId="71B8E83A">
      <w:pPr>
        <w:pStyle w:val="Normal"/>
        <w:shd w:val="clear" w:color="auto" w:fill="FFFFFF" w:themeFill="background1"/>
        <w:spacing w:beforeAutospacing="on" w:afterAutospacing="on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</w:p>
    <w:p w:rsidRPr="000E5E50" w:rsidR="000E5E50" w:rsidP="56E74CB9" w:rsidRDefault="000E5E50" w14:paraId="04F82185" w14:textId="77777777">
      <w:pPr>
        <w:shd w:val="clear" w:color="auto" w:fill="FFFFFF" w:themeFill="background1"/>
        <w:spacing w:before="100" w:beforeAutospacing="on" w:after="100" w:afterAutospacing="on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56E74CB9" w:rsidR="000E5E50">
        <w:rPr>
          <w:rFonts w:ascii="Arial" w:hAnsi="Arial" w:eastAsia="Times New Roman" w:cs="Arial"/>
          <w:b w:val="1"/>
          <w:bCs w:val="1"/>
          <w:color w:val="000000" w:themeColor="text1" w:themeTint="FF" w:themeShade="FF"/>
          <w:lang w:eastAsia="en-CA"/>
        </w:rPr>
        <w:t>Résultats</w:t>
      </w:r>
      <w:r w:rsidRPr="56E74CB9" w:rsidR="000E5E50">
        <w:rPr>
          <w:rFonts w:ascii="Arial" w:hAnsi="Arial" w:eastAsia="Times New Roman" w:cs="Arial"/>
          <w:b w:val="1"/>
          <w:bCs w:val="1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b w:val="1"/>
          <w:bCs w:val="1"/>
          <w:color w:val="000000" w:themeColor="text1" w:themeTint="FF" w:themeShade="FF"/>
          <w:lang w:eastAsia="en-CA"/>
        </w:rPr>
        <w:t>d’apprentissage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 </w:t>
      </w:r>
    </w:p>
    <w:p w:rsidR="56E74CB9" w:rsidP="56E74CB9" w:rsidRDefault="56E74CB9" w14:paraId="397E717C" w14:textId="130A42ED">
      <w:pPr>
        <w:pStyle w:val="Normal"/>
        <w:shd w:val="clear" w:color="auto" w:fill="FFFFFF" w:themeFill="background1"/>
        <w:spacing w:beforeAutospacing="on" w:afterAutospacing="on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</w:p>
    <w:p w:rsidRPr="000E5E50" w:rsidR="000E5E50" w:rsidP="56E74CB9" w:rsidRDefault="000E5E50" w14:paraId="3E2AA4DD" w14:textId="77777777">
      <w:pPr>
        <w:shd w:val="clear" w:color="auto" w:fill="FFFFFF" w:themeFill="background1"/>
        <w:spacing w:before="100" w:beforeAutospacing="on" w:after="100" w:afterAutospacing="on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56E74CB9" w:rsidR="000E5E50">
        <w:rPr>
          <w:rFonts w:ascii="Arial" w:hAnsi="Arial" w:eastAsia="Times New Roman" w:cs="Arial"/>
          <w:i w:val="1"/>
          <w:iCs w:val="1"/>
          <w:color w:val="000000" w:themeColor="text1" w:themeTint="FF" w:themeShade="FF"/>
          <w:lang w:eastAsia="en-CA"/>
        </w:rPr>
        <w:t xml:space="preserve">À la fin de </w:t>
      </w:r>
      <w:r w:rsidRPr="56E74CB9" w:rsidR="000E5E50">
        <w:rPr>
          <w:rFonts w:ascii="Arial" w:hAnsi="Arial" w:eastAsia="Times New Roman" w:cs="Arial"/>
          <w:i w:val="1"/>
          <w:iCs w:val="1"/>
          <w:color w:val="000000" w:themeColor="text1" w:themeTint="FF" w:themeShade="FF"/>
          <w:lang w:eastAsia="en-CA"/>
        </w:rPr>
        <w:t>cette</w:t>
      </w:r>
      <w:r w:rsidRPr="56E74CB9" w:rsidR="000E5E50">
        <w:rPr>
          <w:rFonts w:ascii="Arial" w:hAnsi="Arial" w:eastAsia="Times New Roman" w:cs="Arial"/>
          <w:i w:val="1"/>
          <w:iCs w:val="1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i w:val="1"/>
          <w:iCs w:val="1"/>
          <w:color w:val="000000" w:themeColor="text1" w:themeTint="FF" w:themeShade="FF"/>
          <w:lang w:eastAsia="en-CA"/>
        </w:rPr>
        <w:t>tâche</w:t>
      </w:r>
      <w:r w:rsidRPr="56E74CB9" w:rsidR="000E5E50">
        <w:rPr>
          <w:rFonts w:ascii="Arial" w:hAnsi="Arial" w:eastAsia="Times New Roman" w:cs="Arial"/>
          <w:i w:val="1"/>
          <w:iCs w:val="1"/>
          <w:color w:val="000000" w:themeColor="text1" w:themeTint="FF" w:themeShade="FF"/>
          <w:lang w:eastAsia="en-CA"/>
        </w:rPr>
        <w:t xml:space="preserve">, </w:t>
      </w:r>
      <w:r w:rsidRPr="56E74CB9" w:rsidR="000E5E50">
        <w:rPr>
          <w:rFonts w:ascii="Arial" w:hAnsi="Arial" w:eastAsia="Times New Roman" w:cs="Arial"/>
          <w:i w:val="1"/>
          <w:iCs w:val="1"/>
          <w:color w:val="000000" w:themeColor="text1" w:themeTint="FF" w:themeShade="FF"/>
          <w:lang w:eastAsia="en-CA"/>
        </w:rPr>
        <w:t>vous</w:t>
      </w:r>
      <w:r w:rsidRPr="56E74CB9" w:rsidR="000E5E50">
        <w:rPr>
          <w:rFonts w:ascii="Arial" w:hAnsi="Arial" w:eastAsia="Times New Roman" w:cs="Arial"/>
          <w:i w:val="1"/>
          <w:iCs w:val="1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i w:val="1"/>
          <w:iCs w:val="1"/>
          <w:color w:val="000000" w:themeColor="text1" w:themeTint="FF" w:themeShade="FF"/>
          <w:lang w:eastAsia="en-CA"/>
        </w:rPr>
        <w:t>saurez</w:t>
      </w:r>
      <w:r w:rsidRPr="56E74CB9" w:rsidR="000E5E50">
        <w:rPr>
          <w:rFonts w:ascii="Arial" w:hAnsi="Arial" w:eastAsia="Times New Roman" w:cs="Arial"/>
          <w:i w:val="1"/>
          <w:iCs w:val="1"/>
          <w:color w:val="000000" w:themeColor="text1" w:themeTint="FF" w:themeShade="FF"/>
          <w:lang w:eastAsia="en-CA"/>
        </w:rPr>
        <w:t> :</w:t>
      </w:r>
      <w:r w:rsidRPr="56E74CB9" w:rsidR="000E5E50">
        <w:rPr>
          <w:rFonts w:ascii="Arial" w:hAnsi="Arial" w:eastAsia="Times New Roman" w:cs="Arial"/>
          <w:i w:val="1"/>
          <w:iCs w:val="1"/>
          <w:color w:val="000000" w:themeColor="text1" w:themeTint="FF" w:themeShade="FF"/>
          <w:lang w:eastAsia="en-CA"/>
        </w:rPr>
        <w:t> </w:t>
      </w:r>
    </w:p>
    <w:p w:rsidRPr="000E5E50" w:rsidR="000E5E50" w:rsidP="56E74CB9" w:rsidRDefault="000E5E50" w14:paraId="050378F2" w14:textId="77777777">
      <w:pPr>
        <w:numPr>
          <w:ilvl w:val="0"/>
          <w:numId w:val="6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repérer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les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signes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d’évolution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et de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croissance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personnelle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qui se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sont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manifestés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tout au long du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cours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;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 </w:t>
      </w:r>
    </w:p>
    <w:p w:rsidRPr="000E5E50" w:rsidR="000E5E50" w:rsidP="56E74CB9" w:rsidRDefault="000E5E50" w14:paraId="71439A67" w14:textId="77777777">
      <w:pPr>
        <w:numPr>
          <w:ilvl w:val="0"/>
          <w:numId w:val="7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analyser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vos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réflexions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personnelles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afin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déterminer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les étapes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suivantes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;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 </w:t>
      </w:r>
    </w:p>
    <w:p w:rsidRPr="000E5E50" w:rsidR="000E5E50" w:rsidP="56E74CB9" w:rsidRDefault="000E5E50" w14:paraId="49874DFD" w14:textId="77777777">
      <w:pPr>
        <w:numPr>
          <w:ilvl w:val="0"/>
          <w:numId w:val="8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fixer de nouveaux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objectifs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croissance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et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d’exploration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;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 </w:t>
      </w:r>
    </w:p>
    <w:p w:rsidRPr="000E5E50" w:rsidR="00057096" w:rsidP="56E74CB9" w:rsidRDefault="000E5E50" w14:paraId="28F37EC1" w14:textId="142178A1">
      <w:pPr>
        <w:numPr>
          <w:ilvl w:val="0"/>
          <w:numId w:val="9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élaborer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les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stratégies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nécessaires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à la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poursuite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ces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objectifs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pendant et après les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cours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. </w:t>
      </w:r>
    </w:p>
    <w:p w:rsidRPr="00057096" w:rsidR="00057096" w:rsidP="00057096" w:rsidRDefault="00057096" w14:paraId="0BDDFF92" w14:textId="77777777">
      <w:pPr>
        <w:rPr>
          <w:rFonts w:ascii="Arial" w:hAnsi="Arial" w:cs="Arial"/>
          <w:b w:val="1"/>
          <w:bCs w:val="1"/>
          <w:color w:val="000000" w:themeColor="text1"/>
          <w:sz w:val="28"/>
          <w:szCs w:val="28"/>
        </w:rPr>
      </w:pPr>
    </w:p>
    <w:p w:rsidRPr="000E5E50" w:rsidR="000E5E50" w:rsidP="56E74CB9" w:rsidRDefault="000E5E50" w14:paraId="068DA1C6" w14:textId="77777777">
      <w:pPr>
        <w:shd w:val="clear" w:color="auto" w:fill="FFFFFF" w:themeFill="background1"/>
        <w:spacing w:before="100" w:beforeAutospacing="on" w:after="100" w:afterAutospacing="on"/>
        <w:outlineLvl w:val="2"/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</w:pPr>
      <w:r w:rsidRPr="56E74CB9" w:rsidR="000E5E50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>Qu’est-ce</w:t>
      </w:r>
      <w:r w:rsidRPr="56E74CB9" w:rsidR="000E5E50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 xml:space="preserve"> qui… </w:t>
      </w:r>
      <w:r w:rsidRPr="56E74CB9" w:rsidR="000E5E50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>Qu’est-ce</w:t>
      </w:r>
      <w:r w:rsidRPr="56E74CB9" w:rsidR="000E5E50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 xml:space="preserve"> que…?</w:t>
      </w:r>
    </w:p>
    <w:p w:rsidR="56E74CB9" w:rsidP="56E74CB9" w:rsidRDefault="56E74CB9" w14:paraId="67CCD1C5" w14:textId="561ADD39">
      <w:pPr>
        <w:pStyle w:val="Normal"/>
        <w:shd w:val="clear" w:color="auto" w:fill="FFFFFF" w:themeFill="background1"/>
        <w:spacing w:beforeAutospacing="on" w:afterAutospacing="on"/>
        <w:outlineLvl w:val="2"/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</w:rPr>
      </w:pPr>
    </w:p>
    <w:p w:rsidRPr="000E5E50" w:rsidR="000E5E50" w:rsidP="56E74CB9" w:rsidRDefault="000E5E50" w14:paraId="7ADAD222" w14:textId="77777777">
      <w:pPr>
        <w:pStyle w:val="Heading2"/>
        <w:shd w:val="clear" w:color="auto" w:fill="FFFFFF" w:themeFill="background1"/>
        <w:rPr>
          <w:rFonts w:ascii="Arial" w:hAnsi="Arial" w:cs="Arial"/>
          <w:color w:val="000000" w:themeColor="text1" w:themeTint="FF" w:themeShade="FF"/>
        </w:rPr>
      </w:pPr>
      <w:r w:rsidRPr="56E74CB9" w:rsidR="000E5E50">
        <w:rPr>
          <w:rStyle w:val="Strong"/>
          <w:rFonts w:ascii="Arial" w:hAnsi="Arial" w:cs="Arial"/>
          <w:color w:val="000000" w:themeColor="text1" w:themeTint="FF" w:themeShade="FF"/>
        </w:rPr>
        <w:t>Raisonnement</w:t>
      </w:r>
    </w:p>
    <w:p w:rsidR="000E5E50" w:rsidP="56E74CB9" w:rsidRDefault="000E5E50" w14:paraId="7FA67F71" w14:textId="2DC0AB41">
      <w:pPr>
        <w:pStyle w:val="NormalWeb"/>
        <w:shd w:val="clear" w:color="auto" w:fill="FFFFFF" w:themeFill="background1"/>
        <w:rPr>
          <w:rFonts w:ascii="Arial" w:hAnsi="Arial" w:cs="Arial"/>
          <w:color w:val="000000" w:themeColor="text1" w:themeTint="FF" w:themeShade="FF"/>
        </w:rPr>
      </w:pPr>
      <w:r w:rsidRPr="56E74CB9" w:rsidR="000E5E50">
        <w:rPr>
          <w:rFonts w:ascii="Arial" w:hAnsi="Arial" w:cs="Arial"/>
          <w:color w:val="000000" w:themeColor="text1" w:themeTint="FF" w:themeShade="FF"/>
        </w:rPr>
        <w:t xml:space="preserve">La lecture de </w:t>
      </w:r>
      <w:r w:rsidRPr="56E74CB9" w:rsidR="000E5E50">
        <w:rPr>
          <w:rFonts w:ascii="Arial" w:hAnsi="Arial" w:cs="Arial"/>
          <w:color w:val="000000" w:themeColor="text1" w:themeTint="FF" w:themeShade="FF"/>
        </w:rPr>
        <w:t>vos</w:t>
      </w:r>
      <w:r w:rsidRPr="56E74CB9" w:rsidR="000E5E50">
        <w:rPr>
          <w:rFonts w:ascii="Arial" w:hAnsi="Arial" w:cs="Arial"/>
          <w:color w:val="000000" w:themeColor="text1" w:themeTint="FF" w:themeShade="FF"/>
        </w:rPr>
        <w:t xml:space="preserve"> </w:t>
      </w:r>
      <w:r w:rsidRPr="56E74CB9" w:rsidR="000E5E50">
        <w:rPr>
          <w:rFonts w:ascii="Arial" w:hAnsi="Arial" w:cs="Arial"/>
          <w:color w:val="000000" w:themeColor="text1" w:themeTint="FF" w:themeShade="FF"/>
        </w:rPr>
        <w:t>réflexions</w:t>
      </w:r>
      <w:r w:rsidRPr="56E74CB9" w:rsidR="000E5E50">
        <w:rPr>
          <w:rFonts w:ascii="Arial" w:hAnsi="Arial" w:cs="Arial"/>
          <w:color w:val="000000" w:themeColor="text1" w:themeTint="FF" w:themeShade="FF"/>
        </w:rPr>
        <w:t xml:space="preserve"> </w:t>
      </w:r>
      <w:r w:rsidRPr="56E74CB9" w:rsidR="000E5E50">
        <w:rPr>
          <w:rFonts w:ascii="Arial" w:hAnsi="Arial" w:cs="Arial"/>
          <w:color w:val="000000" w:themeColor="text1" w:themeTint="FF" w:themeShade="FF"/>
        </w:rPr>
        <w:t>successives</w:t>
      </w:r>
      <w:r w:rsidRPr="56E74CB9" w:rsidR="000E5E50">
        <w:rPr>
          <w:rFonts w:ascii="Arial" w:hAnsi="Arial" w:cs="Arial"/>
          <w:color w:val="000000" w:themeColor="text1" w:themeTint="FF" w:themeShade="FF"/>
        </w:rPr>
        <w:t xml:space="preserve"> </w:t>
      </w:r>
      <w:r w:rsidRPr="56E74CB9" w:rsidR="000E5E50">
        <w:rPr>
          <w:rFonts w:ascii="Arial" w:hAnsi="Arial" w:cs="Arial"/>
          <w:color w:val="000000" w:themeColor="text1" w:themeTint="FF" w:themeShade="FF"/>
        </w:rPr>
        <w:t>mettra</w:t>
      </w:r>
      <w:r w:rsidRPr="56E74CB9" w:rsidR="000E5E50">
        <w:rPr>
          <w:rFonts w:ascii="Arial" w:hAnsi="Arial" w:cs="Arial"/>
          <w:color w:val="000000" w:themeColor="text1" w:themeTint="FF" w:themeShade="FF"/>
        </w:rPr>
        <w:t xml:space="preserve"> </w:t>
      </w:r>
      <w:r w:rsidRPr="56E74CB9" w:rsidR="000E5E50">
        <w:rPr>
          <w:rFonts w:ascii="Arial" w:hAnsi="Arial" w:cs="Arial"/>
          <w:color w:val="000000" w:themeColor="text1" w:themeTint="FF" w:themeShade="FF"/>
        </w:rPr>
        <w:t>peut-être</w:t>
      </w:r>
      <w:r w:rsidRPr="56E74CB9" w:rsidR="000E5E50">
        <w:rPr>
          <w:rFonts w:ascii="Arial" w:hAnsi="Arial" w:cs="Arial"/>
          <w:color w:val="000000" w:themeColor="text1" w:themeTint="FF" w:themeShade="FF"/>
        </w:rPr>
        <w:t xml:space="preserve"> </w:t>
      </w:r>
      <w:r w:rsidRPr="56E74CB9" w:rsidR="000E5E50">
        <w:rPr>
          <w:rFonts w:ascii="Arial" w:hAnsi="Arial" w:cs="Arial"/>
          <w:color w:val="000000" w:themeColor="text1" w:themeTint="FF" w:themeShade="FF"/>
        </w:rPr>
        <w:t>en</w:t>
      </w:r>
      <w:r w:rsidRPr="56E74CB9" w:rsidR="000E5E50">
        <w:rPr>
          <w:rFonts w:ascii="Arial" w:hAnsi="Arial" w:cs="Arial"/>
          <w:color w:val="000000" w:themeColor="text1" w:themeTint="FF" w:themeShade="FF"/>
        </w:rPr>
        <w:t xml:space="preserve"> </w:t>
      </w:r>
      <w:r w:rsidRPr="56E74CB9" w:rsidR="000E5E50">
        <w:rPr>
          <w:rFonts w:ascii="Arial" w:hAnsi="Arial" w:cs="Arial"/>
          <w:color w:val="000000" w:themeColor="text1" w:themeTint="FF" w:themeShade="FF"/>
        </w:rPr>
        <w:t>évidence</w:t>
      </w:r>
      <w:r w:rsidRPr="56E74CB9" w:rsidR="000E5E50">
        <w:rPr>
          <w:rFonts w:ascii="Arial" w:hAnsi="Arial" w:cs="Arial"/>
          <w:color w:val="000000" w:themeColor="text1" w:themeTint="FF" w:themeShade="FF"/>
        </w:rPr>
        <w:t xml:space="preserve"> </w:t>
      </w:r>
      <w:r w:rsidRPr="56E74CB9" w:rsidR="000E5E50">
        <w:rPr>
          <w:rFonts w:ascii="Arial" w:hAnsi="Arial" w:cs="Arial"/>
          <w:color w:val="000000" w:themeColor="text1" w:themeTint="FF" w:themeShade="FF"/>
        </w:rPr>
        <w:t>certains</w:t>
      </w:r>
      <w:r w:rsidRPr="56E74CB9" w:rsidR="000E5E50">
        <w:rPr>
          <w:rFonts w:ascii="Arial" w:hAnsi="Arial" w:cs="Arial"/>
          <w:color w:val="000000" w:themeColor="text1" w:themeTint="FF" w:themeShade="FF"/>
        </w:rPr>
        <w:t xml:space="preserve"> aspects de </w:t>
      </w:r>
      <w:r w:rsidRPr="56E74CB9" w:rsidR="000E5E50">
        <w:rPr>
          <w:rFonts w:ascii="Arial" w:hAnsi="Arial" w:cs="Arial"/>
          <w:color w:val="000000" w:themeColor="text1" w:themeTint="FF" w:themeShade="FF"/>
        </w:rPr>
        <w:t>votre</w:t>
      </w:r>
      <w:r w:rsidRPr="56E74CB9" w:rsidR="000E5E50">
        <w:rPr>
          <w:rFonts w:ascii="Arial" w:hAnsi="Arial" w:cs="Arial"/>
          <w:color w:val="000000" w:themeColor="text1" w:themeTint="FF" w:themeShade="FF"/>
        </w:rPr>
        <w:t xml:space="preserve"> </w:t>
      </w:r>
      <w:r w:rsidRPr="56E74CB9" w:rsidR="000E5E50">
        <w:rPr>
          <w:rFonts w:ascii="Arial" w:hAnsi="Arial" w:cs="Arial"/>
          <w:color w:val="000000" w:themeColor="text1" w:themeTint="FF" w:themeShade="FF"/>
        </w:rPr>
        <w:t>expérience</w:t>
      </w:r>
      <w:r w:rsidRPr="56E74CB9" w:rsidR="000E5E50">
        <w:rPr>
          <w:rFonts w:ascii="Arial" w:hAnsi="Arial" w:cs="Arial"/>
          <w:color w:val="000000" w:themeColor="text1" w:themeTint="FF" w:themeShade="FF"/>
        </w:rPr>
        <w:t xml:space="preserve"> </w:t>
      </w:r>
      <w:r w:rsidRPr="56E74CB9" w:rsidR="000E5E50">
        <w:rPr>
          <w:rFonts w:ascii="Arial" w:hAnsi="Arial" w:cs="Arial"/>
          <w:color w:val="000000" w:themeColor="text1" w:themeTint="FF" w:themeShade="FF"/>
        </w:rPr>
        <w:t>d’apprentissage</w:t>
      </w:r>
      <w:r w:rsidRPr="56E74CB9" w:rsidR="000E5E50">
        <w:rPr>
          <w:rFonts w:ascii="Arial" w:hAnsi="Arial" w:cs="Arial"/>
          <w:color w:val="000000" w:themeColor="text1" w:themeTint="FF" w:themeShade="FF"/>
        </w:rPr>
        <w:t xml:space="preserve">, par </w:t>
      </w:r>
      <w:r w:rsidRPr="56E74CB9" w:rsidR="000E5E50">
        <w:rPr>
          <w:rFonts w:ascii="Arial" w:hAnsi="Arial" w:cs="Arial"/>
          <w:color w:val="000000" w:themeColor="text1" w:themeTint="FF" w:themeShade="FF"/>
        </w:rPr>
        <w:t>exemple</w:t>
      </w:r>
      <w:r w:rsidRPr="56E74CB9" w:rsidR="000E5E50">
        <w:rPr>
          <w:rFonts w:ascii="Arial" w:hAnsi="Arial" w:cs="Arial"/>
          <w:color w:val="000000" w:themeColor="text1" w:themeTint="FF" w:themeShade="FF"/>
        </w:rPr>
        <w:t xml:space="preserve">, </w:t>
      </w:r>
      <w:r w:rsidRPr="56E74CB9" w:rsidR="000E5E50">
        <w:rPr>
          <w:rFonts w:ascii="Arial" w:hAnsi="Arial" w:cs="Arial"/>
          <w:color w:val="000000" w:themeColor="text1" w:themeTint="FF" w:themeShade="FF"/>
        </w:rPr>
        <w:t>une</w:t>
      </w:r>
      <w:r w:rsidRPr="56E74CB9" w:rsidR="000E5E50">
        <w:rPr>
          <w:rFonts w:ascii="Arial" w:hAnsi="Arial" w:cs="Arial"/>
          <w:color w:val="000000" w:themeColor="text1" w:themeTint="FF" w:themeShade="FF"/>
        </w:rPr>
        <w:t xml:space="preserve"> opinion que </w:t>
      </w:r>
      <w:r w:rsidRPr="56E74CB9" w:rsidR="000E5E50">
        <w:rPr>
          <w:rFonts w:ascii="Arial" w:hAnsi="Arial" w:cs="Arial"/>
          <w:color w:val="000000" w:themeColor="text1" w:themeTint="FF" w:themeShade="FF"/>
        </w:rPr>
        <w:t>vous</w:t>
      </w:r>
      <w:r w:rsidRPr="56E74CB9" w:rsidR="000E5E50">
        <w:rPr>
          <w:rFonts w:ascii="Arial" w:hAnsi="Arial" w:cs="Arial"/>
          <w:color w:val="000000" w:themeColor="text1" w:themeTint="FF" w:themeShade="FF"/>
        </w:rPr>
        <w:t xml:space="preserve"> </w:t>
      </w:r>
      <w:r w:rsidRPr="56E74CB9" w:rsidR="000E5E50">
        <w:rPr>
          <w:rFonts w:ascii="Arial" w:hAnsi="Arial" w:cs="Arial"/>
          <w:color w:val="000000" w:themeColor="text1" w:themeTint="FF" w:themeShade="FF"/>
        </w:rPr>
        <w:t>aurez</w:t>
      </w:r>
      <w:r w:rsidRPr="56E74CB9" w:rsidR="000E5E50">
        <w:rPr>
          <w:rFonts w:ascii="Arial" w:hAnsi="Arial" w:cs="Arial"/>
          <w:color w:val="000000" w:themeColor="text1" w:themeTint="FF" w:themeShade="FF"/>
        </w:rPr>
        <w:t xml:space="preserve"> </w:t>
      </w:r>
      <w:r w:rsidRPr="56E74CB9" w:rsidR="000E5E50">
        <w:rPr>
          <w:rFonts w:ascii="Arial" w:hAnsi="Arial" w:cs="Arial"/>
          <w:color w:val="000000" w:themeColor="text1" w:themeTint="FF" w:themeShade="FF"/>
        </w:rPr>
        <w:t>formulée</w:t>
      </w:r>
      <w:r w:rsidRPr="56E74CB9" w:rsidR="000E5E50">
        <w:rPr>
          <w:rFonts w:ascii="Arial" w:hAnsi="Arial" w:cs="Arial"/>
          <w:color w:val="000000" w:themeColor="text1" w:themeTint="FF" w:themeShade="FF"/>
        </w:rPr>
        <w:t xml:space="preserve"> </w:t>
      </w:r>
      <w:r w:rsidRPr="56E74CB9" w:rsidR="000E5E50">
        <w:rPr>
          <w:rFonts w:ascii="Arial" w:hAnsi="Arial" w:cs="Arial"/>
          <w:color w:val="000000" w:themeColor="text1" w:themeTint="FF" w:themeShade="FF"/>
        </w:rPr>
        <w:t>ou</w:t>
      </w:r>
      <w:r w:rsidRPr="56E74CB9" w:rsidR="000E5E50">
        <w:rPr>
          <w:rFonts w:ascii="Arial" w:hAnsi="Arial" w:cs="Arial"/>
          <w:color w:val="000000" w:themeColor="text1" w:themeTint="FF" w:themeShade="FF"/>
        </w:rPr>
        <w:t xml:space="preserve"> </w:t>
      </w:r>
      <w:r w:rsidRPr="56E74CB9" w:rsidR="000E5E50">
        <w:rPr>
          <w:rFonts w:ascii="Arial" w:hAnsi="Arial" w:cs="Arial"/>
          <w:color w:val="000000" w:themeColor="text1" w:themeTint="FF" w:themeShade="FF"/>
        </w:rPr>
        <w:t>une</w:t>
      </w:r>
      <w:r w:rsidRPr="56E74CB9" w:rsidR="000E5E50">
        <w:rPr>
          <w:rFonts w:ascii="Arial" w:hAnsi="Arial" w:cs="Arial"/>
          <w:color w:val="000000" w:themeColor="text1" w:themeTint="FF" w:themeShade="FF"/>
        </w:rPr>
        <w:t xml:space="preserve"> </w:t>
      </w:r>
      <w:r w:rsidRPr="56E74CB9" w:rsidR="000E5E50">
        <w:rPr>
          <w:rFonts w:ascii="Arial" w:hAnsi="Arial" w:cs="Arial"/>
          <w:color w:val="000000" w:themeColor="text1" w:themeTint="FF" w:themeShade="FF"/>
        </w:rPr>
        <w:t>réaction</w:t>
      </w:r>
      <w:r w:rsidRPr="56E74CB9" w:rsidR="000E5E50">
        <w:rPr>
          <w:rFonts w:ascii="Arial" w:hAnsi="Arial" w:cs="Arial"/>
          <w:color w:val="000000" w:themeColor="text1" w:themeTint="FF" w:themeShade="FF"/>
        </w:rPr>
        <w:t xml:space="preserve"> </w:t>
      </w:r>
      <w:r w:rsidRPr="56E74CB9" w:rsidR="000E5E50">
        <w:rPr>
          <w:rFonts w:ascii="Arial" w:hAnsi="Arial" w:cs="Arial"/>
          <w:color w:val="000000" w:themeColor="text1" w:themeTint="FF" w:themeShade="FF"/>
        </w:rPr>
        <w:t>émotive</w:t>
      </w:r>
      <w:r w:rsidRPr="56E74CB9" w:rsidR="000E5E50">
        <w:rPr>
          <w:rFonts w:ascii="Arial" w:hAnsi="Arial" w:cs="Arial"/>
          <w:color w:val="000000" w:themeColor="text1" w:themeTint="FF" w:themeShade="FF"/>
        </w:rPr>
        <w:t xml:space="preserve"> à un </w:t>
      </w:r>
      <w:r w:rsidRPr="56E74CB9" w:rsidR="000E5E50">
        <w:rPr>
          <w:rFonts w:ascii="Arial" w:hAnsi="Arial" w:cs="Arial"/>
          <w:color w:val="000000" w:themeColor="text1" w:themeTint="FF" w:themeShade="FF"/>
        </w:rPr>
        <w:t>sujet</w:t>
      </w:r>
      <w:r w:rsidRPr="56E74CB9" w:rsidR="000E5E50">
        <w:rPr>
          <w:rFonts w:ascii="Arial" w:hAnsi="Arial" w:cs="Arial"/>
          <w:color w:val="000000" w:themeColor="text1" w:themeTint="FF" w:themeShade="FF"/>
        </w:rPr>
        <w:t xml:space="preserve"> </w:t>
      </w:r>
      <w:r w:rsidRPr="56E74CB9" w:rsidR="000E5E50">
        <w:rPr>
          <w:rFonts w:ascii="Arial" w:hAnsi="Arial" w:cs="Arial"/>
          <w:color w:val="000000" w:themeColor="text1" w:themeTint="FF" w:themeShade="FF"/>
        </w:rPr>
        <w:t>traité</w:t>
      </w:r>
      <w:r w:rsidRPr="56E74CB9" w:rsidR="000E5E50">
        <w:rPr>
          <w:rFonts w:ascii="Arial" w:hAnsi="Arial" w:cs="Arial"/>
          <w:color w:val="000000" w:themeColor="text1" w:themeTint="FF" w:themeShade="FF"/>
        </w:rPr>
        <w:t xml:space="preserve"> dans un </w:t>
      </w:r>
      <w:r w:rsidRPr="56E74CB9" w:rsidR="000E5E50">
        <w:rPr>
          <w:rFonts w:ascii="Arial" w:hAnsi="Arial" w:cs="Arial"/>
          <w:color w:val="000000" w:themeColor="text1" w:themeTint="FF" w:themeShade="FF"/>
        </w:rPr>
        <w:t>cours</w:t>
      </w:r>
      <w:r w:rsidRPr="56E74CB9" w:rsidR="000E5E50">
        <w:rPr>
          <w:rFonts w:ascii="Arial" w:hAnsi="Arial" w:cs="Arial"/>
          <w:color w:val="000000" w:themeColor="text1" w:themeTint="FF" w:themeShade="FF"/>
        </w:rPr>
        <w:t>. </w:t>
      </w:r>
    </w:p>
    <w:p w:rsidR="000E5E50" w:rsidP="56E74CB9" w:rsidRDefault="000E5E50" w14:paraId="37BC6C72" w14:textId="31B3F041">
      <w:pPr>
        <w:pStyle w:val="NormalWeb"/>
        <w:shd w:val="clear" w:color="auto" w:fill="FFFFFF" w:themeFill="background1"/>
        <w:rPr>
          <w:rFonts w:ascii="Arial" w:hAnsi="Arial" w:cs="Arial"/>
          <w:color w:val="000000" w:themeColor="text1" w:themeTint="FF" w:themeShade="FF"/>
        </w:rPr>
      </w:pPr>
      <w:r w:rsidRPr="56E74CB9" w:rsidR="000E5E50">
        <w:rPr>
          <w:rFonts w:ascii="Arial" w:hAnsi="Arial" w:cs="Arial"/>
          <w:color w:val="000000" w:themeColor="text1" w:themeTint="FF" w:themeShade="FF"/>
        </w:rPr>
        <w:t> </w:t>
      </w:r>
    </w:p>
    <w:p w:rsidRPr="000E5E50" w:rsidR="00057096" w:rsidP="56E74CB9" w:rsidRDefault="000E5E50" w14:paraId="0E52CA7C" w14:textId="15870DBA">
      <w:pPr>
        <w:pStyle w:val="NormalWeb"/>
        <w:shd w:val="clear" w:color="auto" w:fill="FFFFFF" w:themeFill="background1"/>
        <w:rPr>
          <w:rFonts w:ascii="Arial" w:hAnsi="Arial" w:cs="Arial"/>
          <w:color w:val="000000" w:themeColor="text1" w:themeTint="FF" w:themeShade="FF"/>
        </w:rPr>
      </w:pPr>
      <w:r w:rsidRPr="56E74CB9" w:rsidR="000E5E50">
        <w:rPr>
          <w:rFonts w:ascii="Arial" w:hAnsi="Arial" w:cs="Arial"/>
          <w:color w:val="000000" w:themeColor="text1" w:themeTint="FF" w:themeShade="FF"/>
        </w:rPr>
        <w:t>Vous</w:t>
      </w:r>
      <w:r w:rsidRPr="56E74CB9" w:rsidR="000E5E50">
        <w:rPr>
          <w:rFonts w:ascii="Arial" w:hAnsi="Arial" w:cs="Arial"/>
          <w:color w:val="000000" w:themeColor="text1" w:themeTint="FF" w:themeShade="FF"/>
        </w:rPr>
        <w:t xml:space="preserve"> </w:t>
      </w:r>
      <w:r w:rsidRPr="56E74CB9" w:rsidR="000E5E50">
        <w:rPr>
          <w:rFonts w:ascii="Arial" w:hAnsi="Arial" w:cs="Arial"/>
          <w:color w:val="000000" w:themeColor="text1" w:themeTint="FF" w:themeShade="FF"/>
        </w:rPr>
        <w:t>pouvez</w:t>
      </w:r>
      <w:r w:rsidRPr="56E74CB9" w:rsidR="000E5E50">
        <w:rPr>
          <w:rFonts w:ascii="Arial" w:hAnsi="Arial" w:cs="Arial"/>
          <w:color w:val="000000" w:themeColor="text1" w:themeTint="FF" w:themeShade="FF"/>
        </w:rPr>
        <w:t xml:space="preserve"> </w:t>
      </w:r>
      <w:r w:rsidRPr="56E74CB9" w:rsidR="000E5E50">
        <w:rPr>
          <w:rFonts w:ascii="Arial" w:hAnsi="Arial" w:cs="Arial"/>
          <w:color w:val="000000" w:themeColor="text1" w:themeTint="FF" w:themeShade="FF"/>
        </w:rPr>
        <w:t>maintenant</w:t>
      </w:r>
      <w:r w:rsidRPr="56E74CB9" w:rsidR="000E5E50">
        <w:rPr>
          <w:rFonts w:ascii="Arial" w:hAnsi="Arial" w:cs="Arial"/>
          <w:color w:val="000000" w:themeColor="text1" w:themeTint="FF" w:themeShade="FF"/>
        </w:rPr>
        <w:t xml:space="preserve"> </w:t>
      </w:r>
      <w:r w:rsidRPr="56E74CB9" w:rsidR="000E5E50">
        <w:rPr>
          <w:rFonts w:ascii="Arial" w:hAnsi="Arial" w:cs="Arial"/>
          <w:color w:val="000000" w:themeColor="text1" w:themeTint="FF" w:themeShade="FF"/>
        </w:rPr>
        <w:t>établir</w:t>
      </w:r>
      <w:r w:rsidRPr="56E74CB9" w:rsidR="000E5E50">
        <w:rPr>
          <w:rFonts w:ascii="Arial" w:hAnsi="Arial" w:cs="Arial"/>
          <w:color w:val="000000" w:themeColor="text1" w:themeTint="FF" w:themeShade="FF"/>
        </w:rPr>
        <w:t xml:space="preserve"> des liens entre </w:t>
      </w:r>
      <w:r w:rsidRPr="56E74CB9" w:rsidR="000E5E50">
        <w:rPr>
          <w:rFonts w:ascii="Arial" w:hAnsi="Arial" w:cs="Arial"/>
          <w:color w:val="000000" w:themeColor="text1" w:themeTint="FF" w:themeShade="FF"/>
        </w:rPr>
        <w:t>ce</w:t>
      </w:r>
      <w:r w:rsidRPr="56E74CB9" w:rsidR="000E5E50">
        <w:rPr>
          <w:rFonts w:ascii="Arial" w:hAnsi="Arial" w:cs="Arial"/>
          <w:color w:val="000000" w:themeColor="text1" w:themeTint="FF" w:themeShade="FF"/>
        </w:rPr>
        <w:t xml:space="preserve"> </w:t>
      </w:r>
      <w:r w:rsidRPr="56E74CB9" w:rsidR="000E5E50">
        <w:rPr>
          <w:rFonts w:ascii="Arial" w:hAnsi="Arial" w:cs="Arial"/>
          <w:color w:val="000000" w:themeColor="text1" w:themeTint="FF" w:themeShade="FF"/>
        </w:rPr>
        <w:t>sujet</w:t>
      </w:r>
      <w:r w:rsidRPr="56E74CB9" w:rsidR="000E5E50">
        <w:rPr>
          <w:rFonts w:ascii="Arial" w:hAnsi="Arial" w:cs="Arial"/>
          <w:color w:val="000000" w:themeColor="text1" w:themeTint="FF" w:themeShade="FF"/>
        </w:rPr>
        <w:t xml:space="preserve">, </w:t>
      </w:r>
      <w:r w:rsidRPr="56E74CB9" w:rsidR="000E5E50">
        <w:rPr>
          <w:rFonts w:ascii="Arial" w:hAnsi="Arial" w:cs="Arial"/>
          <w:color w:val="000000" w:themeColor="text1" w:themeTint="FF" w:themeShade="FF"/>
        </w:rPr>
        <w:t>vos</w:t>
      </w:r>
      <w:r w:rsidRPr="56E74CB9" w:rsidR="000E5E50">
        <w:rPr>
          <w:rFonts w:ascii="Arial" w:hAnsi="Arial" w:cs="Arial"/>
          <w:color w:val="000000" w:themeColor="text1" w:themeTint="FF" w:themeShade="FF"/>
        </w:rPr>
        <w:t xml:space="preserve"> </w:t>
      </w:r>
      <w:r w:rsidRPr="56E74CB9" w:rsidR="000E5E50">
        <w:rPr>
          <w:rFonts w:ascii="Arial" w:hAnsi="Arial" w:cs="Arial"/>
          <w:color w:val="000000" w:themeColor="text1" w:themeTint="FF" w:themeShade="FF"/>
        </w:rPr>
        <w:t>compétences</w:t>
      </w:r>
      <w:r w:rsidRPr="56E74CB9" w:rsidR="000E5E50">
        <w:rPr>
          <w:rFonts w:ascii="Arial" w:hAnsi="Arial" w:cs="Arial"/>
          <w:color w:val="000000" w:themeColor="text1" w:themeTint="FF" w:themeShade="FF"/>
        </w:rPr>
        <w:t xml:space="preserve">, </w:t>
      </w:r>
      <w:r w:rsidRPr="56E74CB9" w:rsidR="000E5E50">
        <w:rPr>
          <w:rFonts w:ascii="Arial" w:hAnsi="Arial" w:cs="Arial"/>
          <w:color w:val="000000" w:themeColor="text1" w:themeTint="FF" w:themeShade="FF"/>
        </w:rPr>
        <w:t>vos</w:t>
      </w:r>
      <w:r w:rsidRPr="56E74CB9" w:rsidR="000E5E50">
        <w:rPr>
          <w:rFonts w:ascii="Arial" w:hAnsi="Arial" w:cs="Arial"/>
          <w:color w:val="000000" w:themeColor="text1" w:themeTint="FF" w:themeShade="FF"/>
        </w:rPr>
        <w:t xml:space="preserve"> </w:t>
      </w:r>
      <w:r w:rsidRPr="56E74CB9" w:rsidR="000E5E50">
        <w:rPr>
          <w:rFonts w:ascii="Arial" w:hAnsi="Arial" w:cs="Arial"/>
          <w:color w:val="000000" w:themeColor="text1" w:themeTint="FF" w:themeShade="FF"/>
        </w:rPr>
        <w:t>connaissances</w:t>
      </w:r>
      <w:r w:rsidRPr="56E74CB9" w:rsidR="000E5E50">
        <w:rPr>
          <w:rFonts w:ascii="Arial" w:hAnsi="Arial" w:cs="Arial"/>
          <w:color w:val="000000" w:themeColor="text1" w:themeTint="FF" w:themeShade="FF"/>
        </w:rPr>
        <w:t xml:space="preserve"> </w:t>
      </w:r>
      <w:r w:rsidRPr="56E74CB9" w:rsidR="000E5E50">
        <w:rPr>
          <w:rFonts w:ascii="Arial" w:hAnsi="Arial" w:cs="Arial"/>
          <w:color w:val="000000" w:themeColor="text1" w:themeTint="FF" w:themeShade="FF"/>
        </w:rPr>
        <w:t>ou</w:t>
      </w:r>
      <w:r w:rsidRPr="56E74CB9" w:rsidR="000E5E50">
        <w:rPr>
          <w:rFonts w:ascii="Arial" w:hAnsi="Arial" w:cs="Arial"/>
          <w:color w:val="000000" w:themeColor="text1" w:themeTint="FF" w:themeShade="FF"/>
        </w:rPr>
        <w:t xml:space="preserve"> </w:t>
      </w:r>
      <w:r w:rsidRPr="56E74CB9" w:rsidR="000E5E50">
        <w:rPr>
          <w:rFonts w:ascii="Arial" w:hAnsi="Arial" w:cs="Arial"/>
          <w:color w:val="000000" w:themeColor="text1" w:themeTint="FF" w:themeShade="FF"/>
        </w:rPr>
        <w:t>votre</w:t>
      </w:r>
      <w:r w:rsidRPr="56E74CB9" w:rsidR="000E5E50">
        <w:rPr>
          <w:rFonts w:ascii="Arial" w:hAnsi="Arial" w:cs="Arial"/>
          <w:color w:val="000000" w:themeColor="text1" w:themeTint="FF" w:themeShade="FF"/>
        </w:rPr>
        <w:t xml:space="preserve"> </w:t>
      </w:r>
      <w:r w:rsidRPr="56E74CB9" w:rsidR="000E5E50">
        <w:rPr>
          <w:rFonts w:ascii="Arial" w:hAnsi="Arial" w:cs="Arial"/>
          <w:color w:val="000000" w:themeColor="text1" w:themeTint="FF" w:themeShade="FF"/>
        </w:rPr>
        <w:t>expérience</w:t>
      </w:r>
      <w:r w:rsidRPr="56E74CB9" w:rsidR="000E5E50">
        <w:rPr>
          <w:rFonts w:ascii="Arial" w:hAnsi="Arial" w:cs="Arial"/>
          <w:color w:val="000000" w:themeColor="text1" w:themeTint="FF" w:themeShade="FF"/>
        </w:rPr>
        <w:t>. </w:t>
      </w:r>
      <w:r w:rsidRPr="56E74CB9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</w:rPr>
        <w:br w:type="page"/>
      </w:r>
    </w:p>
    <w:p w:rsidRPr="000E5E50" w:rsidR="000E5E50" w:rsidP="56E74CB9" w:rsidRDefault="000E5E50" w14:paraId="56D4AE88" w14:textId="77777777">
      <w:pPr>
        <w:shd w:val="clear" w:color="auto" w:fill="FFFFFF" w:themeFill="background1"/>
        <w:spacing w:before="48" w:after="48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56E74CB9" w:rsidR="000E5E50">
        <w:rPr>
          <w:rFonts w:ascii="Arial" w:hAnsi="Arial" w:eastAsia="Times New Roman" w:cs="Arial"/>
          <w:b w:val="1"/>
          <w:bCs w:val="1"/>
          <w:color w:val="000000" w:themeColor="text1" w:themeTint="FF" w:themeShade="FF"/>
          <w:lang w:eastAsia="en-CA"/>
        </w:rPr>
        <w:t>Champs</w:t>
      </w:r>
      <w:r w:rsidRPr="56E74CB9" w:rsidR="000E5E50">
        <w:rPr>
          <w:rFonts w:ascii="Arial" w:hAnsi="Arial" w:eastAsia="Times New Roman" w:cs="Arial"/>
          <w:b w:val="1"/>
          <w:bCs w:val="1"/>
          <w:color w:val="000000" w:themeColor="text1" w:themeTint="FF" w:themeShade="FF"/>
          <w:lang w:eastAsia="en-CA"/>
        </w:rPr>
        <w:t xml:space="preserve"> de </w:t>
      </w:r>
      <w:r w:rsidRPr="56E74CB9" w:rsidR="000E5E50">
        <w:rPr>
          <w:rFonts w:ascii="Arial" w:hAnsi="Arial" w:eastAsia="Times New Roman" w:cs="Arial"/>
          <w:b w:val="1"/>
          <w:bCs w:val="1"/>
          <w:color w:val="000000" w:themeColor="text1" w:themeTint="FF" w:themeShade="FF"/>
          <w:lang w:eastAsia="en-CA"/>
        </w:rPr>
        <w:t>réflexion</w:t>
      </w:r>
    </w:p>
    <w:p w:rsidRPr="000E5E50" w:rsidR="000E5E50" w:rsidP="56E74CB9" w:rsidRDefault="000E5E50" w14:paraId="383885ED" w14:textId="77777777">
      <w:pPr>
        <w:rPr>
          <w:rFonts w:ascii="Times New Roman" w:hAnsi="Times New Roman" w:eastAsia="Times New Roman" w:cs="Times New Roman"/>
          <w:color w:val="000000" w:themeColor="text1" w:themeTint="FF" w:themeShade="FF"/>
          <w:lang w:eastAsia="en-CA"/>
        </w:rPr>
      </w:pPr>
      <w:r w:rsidRPr="56E74CB9" w:rsidR="000E5E50">
        <w:rPr>
          <w:rFonts w:ascii="Arial" w:hAnsi="Arial" w:eastAsia="Times New Roman" w:cs="Arial"/>
          <w:color w:val="000000" w:themeColor="text1" w:themeTint="FF" w:themeShade="FF"/>
          <w:shd w:val="clear" w:color="auto" w:fill="FFFFFF"/>
          <w:lang w:eastAsia="en-CA"/>
        </w:rPr>
        <w:t> </w:t>
      </w:r>
    </w:p>
    <w:p w:rsidRPr="000E5E50" w:rsidR="000E5E50" w:rsidP="56E74CB9" w:rsidRDefault="000E5E50" w14:paraId="6B76ABDD" w14:textId="77777777">
      <w:pPr>
        <w:shd w:val="clear" w:color="auto" w:fill="FFFFFF" w:themeFill="background1"/>
        <w:spacing w:before="48" w:after="48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Maintenant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que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avez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relu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vos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réflexions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sur le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cours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,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qu’en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déduisez-vous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vos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forces, de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vos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compétences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, de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vos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préférences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en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matière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d’apprentissage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et de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vos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champs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d’intérêt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?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Lequel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ces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éléments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aimeriez-vous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approfondir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? </w:t>
      </w:r>
    </w:p>
    <w:p w:rsidRPr="000E5E50" w:rsidR="000E5E50" w:rsidP="56E74CB9" w:rsidRDefault="000E5E50" w14:paraId="42AC2429" w14:textId="77777777">
      <w:pPr>
        <w:rPr>
          <w:rFonts w:ascii="Times New Roman" w:hAnsi="Times New Roman" w:eastAsia="Times New Roman" w:cs="Times New Roman"/>
          <w:color w:val="000000" w:themeColor="text1" w:themeTint="FF" w:themeShade="FF"/>
          <w:lang w:eastAsia="en-CA"/>
        </w:rPr>
      </w:pPr>
      <w:r w:rsidRPr="56E74CB9" w:rsidR="000E5E50">
        <w:rPr>
          <w:rFonts w:ascii="Arial" w:hAnsi="Arial" w:eastAsia="Times New Roman" w:cs="Arial"/>
          <w:color w:val="000000" w:themeColor="text1" w:themeTint="FF" w:themeShade="FF"/>
          <w:shd w:val="clear" w:color="auto" w:fill="FFFFFF"/>
          <w:lang w:eastAsia="en-CA"/>
        </w:rPr>
        <w:t> </w:t>
      </w:r>
    </w:p>
    <w:p w:rsidRPr="000E5E50" w:rsidR="000E5E50" w:rsidP="56E74CB9" w:rsidRDefault="000E5E50" w14:paraId="60F421DE" w14:textId="77777777">
      <w:pPr>
        <w:shd w:val="clear" w:color="auto" w:fill="FFFFFF" w:themeFill="background1"/>
        <w:spacing w:before="48" w:after="48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Dans quelle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activité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,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tâche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ou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situation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liée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à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ce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cours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sentiez-vous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le plus à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l’aise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et le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moins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à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l’aise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? 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08"/>
      </w:tblGrid>
      <w:tr w:rsidRPr="00057096" w:rsidR="00057096" w:rsidTr="56E74CB9" w14:paraId="38850954" w14:textId="77777777">
        <w:tc>
          <w:tcPr>
            <w:tcW w:w="9508" w:type="dxa"/>
            <w:tcMar/>
          </w:tcPr>
          <w:p w:rsidRPr="00057096" w:rsidR="00057096" w:rsidP="00057096" w:rsidRDefault="00057096" w14:paraId="28572860" w14:textId="7777777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Pr="00057096" w:rsidR="00057096" w:rsidP="00057096" w:rsidRDefault="00057096" w14:paraId="5A590442" w14:textId="53954F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Pr="00057096" w:rsidR="00057096" w:rsidP="00057096" w:rsidRDefault="00057096" w14:paraId="22148CB9" w14:textId="09674850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Pr="00057096" w:rsidR="00057096" w:rsidP="00057096" w:rsidRDefault="00057096" w14:paraId="5A4DD3E4" w14:textId="7777777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Pr="00057096" w:rsidR="00057096" w:rsidP="00057096" w:rsidRDefault="00057096" w14:paraId="767D2EC9" w14:textId="7777777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Pr="00057096" w:rsidR="00057096" w:rsidP="00057096" w:rsidRDefault="00057096" w14:paraId="22A1DF99" w14:textId="7777777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Pr="00057096" w:rsidR="00057096" w:rsidP="00057096" w:rsidRDefault="00057096" w14:paraId="01EB3CB8" w14:textId="370BB85D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</w:tr>
    </w:tbl>
    <w:p w:rsidRPr="00057096" w:rsidR="00057096" w:rsidP="00057096" w:rsidRDefault="00057096" w14:paraId="38D07468" w14:textId="1C84A899">
      <w:pPr>
        <w:rPr>
          <w:rFonts w:ascii="Arial" w:hAnsi="Arial" w:cs="Arial"/>
          <w:color w:val="000000" w:themeColor="text1"/>
          <w:sz w:val="36"/>
          <w:szCs w:val="36"/>
        </w:rPr>
      </w:pPr>
    </w:p>
    <w:p w:rsidRPr="00057096" w:rsidR="00057096" w:rsidP="00057096" w:rsidRDefault="000E5E50" w14:paraId="2844B067" w14:textId="7052401B">
      <w:pPr>
        <w:rPr>
          <w:rFonts w:ascii="Arial" w:hAnsi="Arial" w:cs="Arial"/>
          <w:color w:val="000000" w:themeColor="text1"/>
          <w:shd w:val="clear" w:color="auto" w:fill="FFFFFF"/>
        </w:rPr>
      </w:pP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En 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>repensant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à 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>votre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>expérience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dans 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>ce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>cours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, 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>quelles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>sont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les 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>activités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, les 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>tâches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>ou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les situations dans 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>lesquelles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>vous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>vous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>êtes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>senti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le plus ET le 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>moins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>confiant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08"/>
      </w:tblGrid>
      <w:tr w:rsidRPr="00057096" w:rsidR="00057096" w:rsidTr="56E74CB9" w14:paraId="608841A6" w14:textId="77777777">
        <w:tc>
          <w:tcPr>
            <w:tcW w:w="9508" w:type="dxa"/>
            <w:tcMar/>
          </w:tcPr>
          <w:p w:rsidRPr="00057096" w:rsidR="00057096" w:rsidP="00057096" w:rsidRDefault="00057096" w14:paraId="71168EB2" w14:textId="7777777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Pr="00057096" w:rsidR="00057096" w:rsidP="00057096" w:rsidRDefault="00057096" w14:paraId="3C1059FC" w14:textId="7777777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Pr="00057096" w:rsidR="00057096" w:rsidP="00057096" w:rsidRDefault="00057096" w14:paraId="20633CA2" w14:textId="7777777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Pr="00057096" w:rsidR="00057096" w:rsidP="00057096" w:rsidRDefault="00057096" w14:paraId="2C0AD79C" w14:textId="1DAC28C9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Pr="00057096" w:rsidR="00057096" w:rsidP="00057096" w:rsidRDefault="00057096" w14:paraId="70A57ADD" w14:textId="176753F1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Pr="00057096" w:rsidR="00057096" w:rsidP="00057096" w:rsidRDefault="00057096" w14:paraId="720C0E81" w14:textId="7777777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Pr="00057096" w:rsidR="00057096" w:rsidP="00057096" w:rsidRDefault="00057096" w14:paraId="0A0E4561" w14:textId="3EF08428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</w:tr>
    </w:tbl>
    <w:p w:rsidRPr="00057096" w:rsidR="00057096" w:rsidP="00057096" w:rsidRDefault="00057096" w14:paraId="64BCF523" w14:textId="3E1A39FF">
      <w:pPr>
        <w:rPr>
          <w:rFonts w:ascii="Arial" w:hAnsi="Arial" w:cs="Arial"/>
          <w:color w:val="000000" w:themeColor="text1"/>
          <w:sz w:val="36"/>
          <w:szCs w:val="36"/>
        </w:rPr>
      </w:pPr>
    </w:p>
    <w:p w:rsidRPr="00057096" w:rsidR="00057096" w:rsidP="56E74CB9" w:rsidRDefault="00057096" w14:paraId="08D44DAB" w14:textId="6F85B58A">
      <w:pPr>
        <w:shd w:val="clear" w:color="auto" w:fill="FFFFFF" w:themeFill="background1"/>
        <w:rPr>
          <w:rFonts w:ascii="Arial" w:hAnsi="Arial" w:eastAsia="Times New Roman" w:cs="Arial"/>
          <w:color w:val="000000" w:themeColor="text1"/>
          <w:sz w:val="27"/>
          <w:szCs w:val="27"/>
        </w:rPr>
      </w:pPr>
    </w:p>
    <w:p w:rsidRPr="00057096" w:rsidR="00057096" w:rsidP="56E74CB9" w:rsidRDefault="00057096" w14:paraId="779261C5" w14:textId="77777777">
      <w:pPr>
        <w:shd w:val="clear" w:color="auto" w:fill="FFFFFF" w:themeFill="background1"/>
        <w:rPr>
          <w:rFonts w:ascii="Arial" w:hAnsi="Arial" w:eastAsia="Times New Roman" w:cs="Arial"/>
          <w:color w:val="000000" w:themeColor="text1"/>
          <w:sz w:val="27"/>
          <w:szCs w:val="27"/>
        </w:rPr>
      </w:pPr>
    </w:p>
    <w:p w:rsidRPr="000E5E50" w:rsidR="000E5E50" w:rsidP="56E74CB9" w:rsidRDefault="000E5E50" w14:paraId="246C29AA" w14:textId="77777777">
      <w:pPr>
        <w:shd w:val="clear" w:color="auto" w:fill="FFFFFF" w:themeFill="background1"/>
        <w:spacing w:before="100" w:beforeAutospacing="on" w:after="100" w:afterAutospacing="on"/>
        <w:outlineLvl w:val="2"/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</w:pPr>
      <w:r w:rsidRPr="56E74CB9" w:rsidR="000E5E50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 xml:space="preserve">Et </w:t>
      </w:r>
      <w:r w:rsidRPr="56E74CB9" w:rsidR="000E5E50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>alors</w:t>
      </w:r>
      <w:r w:rsidRPr="56E74CB9" w:rsidR="000E5E50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>?</w:t>
      </w:r>
    </w:p>
    <w:p w:rsidR="56E74CB9" w:rsidP="56E74CB9" w:rsidRDefault="56E74CB9" w14:paraId="19A2D586" w14:textId="522546F2">
      <w:pPr>
        <w:pStyle w:val="Normal"/>
        <w:shd w:val="clear" w:color="auto" w:fill="FFFFFF" w:themeFill="background1"/>
        <w:spacing w:beforeAutospacing="on" w:afterAutospacing="on"/>
        <w:outlineLvl w:val="2"/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</w:rPr>
      </w:pPr>
    </w:p>
    <w:p w:rsidRPr="000E5E50" w:rsidR="000E5E50" w:rsidP="56E74CB9" w:rsidRDefault="000E5E50" w14:paraId="4C953D06" w14:textId="77777777">
      <w:pPr>
        <w:shd w:val="clear" w:color="auto" w:fill="FFFFFF" w:themeFill="background1"/>
        <w:spacing w:before="100" w:beforeAutospacing="on" w:after="100" w:afterAutospacing="on"/>
        <w:outlineLvl w:val="2"/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7"/>
          <w:szCs w:val="27"/>
          <w:lang w:eastAsia="en-CA"/>
        </w:rPr>
      </w:pPr>
      <w:r w:rsidRPr="56E74CB9" w:rsidR="000E5E50"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7"/>
          <w:szCs w:val="27"/>
          <w:lang w:eastAsia="en-CA"/>
        </w:rPr>
        <w:t>Raisonnement</w:t>
      </w:r>
    </w:p>
    <w:p w:rsidRPr="000E5E50" w:rsidR="000E5E50" w:rsidP="56E74CB9" w:rsidRDefault="000E5E50" w14:paraId="1452F6BC" w14:textId="77777777">
      <w:pPr>
        <w:shd w:val="clear" w:color="auto" w:fill="FFFFFF" w:themeFill="background1"/>
        <w:spacing w:before="100" w:beforeAutospacing="on" w:after="100" w:afterAutospacing="on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L’expérience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des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cours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suivis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permet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maintenant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déduire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nouvelles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informations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sur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.  </w:t>
      </w:r>
    </w:p>
    <w:p w:rsidRPr="000E5E50" w:rsidR="000E5E50" w:rsidP="56E74CB9" w:rsidRDefault="000E5E50" w14:paraId="4DD03ED2" w14:textId="77777777">
      <w:pPr>
        <w:shd w:val="clear" w:color="auto" w:fill="FFFFFF" w:themeFill="background1"/>
        <w:spacing w:before="48" w:after="48"/>
        <w:outlineLvl w:val="2"/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7"/>
          <w:szCs w:val="27"/>
          <w:lang w:eastAsia="en-CA"/>
        </w:rPr>
      </w:pPr>
      <w:r w:rsidRPr="56E74CB9" w:rsidR="000E5E50"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7"/>
          <w:szCs w:val="27"/>
          <w:lang w:eastAsia="en-CA"/>
        </w:rPr>
        <w:t>Champs</w:t>
      </w:r>
      <w:r w:rsidRPr="56E74CB9" w:rsidR="000E5E50"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7"/>
          <w:szCs w:val="27"/>
          <w:lang w:eastAsia="en-CA"/>
        </w:rPr>
        <w:t xml:space="preserve"> de </w:t>
      </w:r>
      <w:r w:rsidRPr="56E74CB9" w:rsidR="000E5E50"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7"/>
          <w:szCs w:val="27"/>
          <w:lang w:eastAsia="en-CA"/>
        </w:rPr>
        <w:t>réflexion</w:t>
      </w:r>
    </w:p>
    <w:p w:rsidRPr="000E5E50" w:rsidR="000E5E50" w:rsidP="56E74CB9" w:rsidRDefault="000E5E50" w14:paraId="4906E4CA" w14:textId="77777777">
      <w:pPr>
        <w:shd w:val="clear" w:color="auto" w:fill="FFFFFF" w:themeFill="background1"/>
        <w:spacing w:before="48" w:after="48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Quels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sujets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ou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idées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ont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semblé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les plus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intéressants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pendant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ce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cours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?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Pourquoi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?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Quels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liens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voyez-vous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entre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ces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sujets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et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vos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objectifs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(p. ex., études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supérieures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,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possibilité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d’acquérir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une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expérience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pertinente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,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schémas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carrière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possibles, etc.)?  </w:t>
      </w:r>
    </w:p>
    <w:p w:rsidRPr="000E5E50" w:rsidR="000E5E50" w:rsidP="56E74CB9" w:rsidRDefault="000E5E50" w14:paraId="288405CE" w14:textId="77777777">
      <w:pPr>
        <w:shd w:val="clear" w:color="auto" w:fill="FFFFFF" w:themeFill="background1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 </w:t>
      </w:r>
    </w:p>
    <w:p w:rsidRPr="000E5E50" w:rsidR="000E5E50" w:rsidP="56E74CB9" w:rsidRDefault="000E5E50" w14:paraId="6BDF834E" w14:textId="77777777">
      <w:pPr>
        <w:shd w:val="clear" w:color="auto" w:fill="FFFFFF" w:themeFill="background1"/>
        <w:spacing w:before="48" w:after="48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Pensez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à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l’empreinte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que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aimeriez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laisser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sur le monde et aux liens possibles,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actuels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ou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futurs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, entre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ce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cours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et 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>ces</w:t>
      </w:r>
      <w:r w:rsidRPr="56E74CB9" w:rsidR="000E5E5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aspirations. 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08"/>
      </w:tblGrid>
      <w:tr w:rsidRPr="00057096" w:rsidR="00057096" w:rsidTr="56E74CB9" w14:paraId="6681973B" w14:textId="77777777">
        <w:tc>
          <w:tcPr>
            <w:tcW w:w="9508" w:type="dxa"/>
            <w:tcMar/>
          </w:tcPr>
          <w:p w:rsidRPr="00057096" w:rsidR="00057096" w:rsidP="00057096" w:rsidRDefault="00057096" w14:paraId="70BCBFC4" w14:textId="7777777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Pr="00057096" w:rsidR="00057096" w:rsidP="00057096" w:rsidRDefault="00057096" w14:paraId="22655ACE" w14:textId="7777777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Pr="00057096" w:rsidR="00057096" w:rsidP="00057096" w:rsidRDefault="00057096" w14:paraId="6FF9FC10" w14:textId="7777777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Pr="00057096" w:rsidR="00057096" w:rsidP="00057096" w:rsidRDefault="00057096" w14:paraId="365BBDCA" w14:textId="7777777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Pr="00057096" w:rsidR="00057096" w:rsidP="00057096" w:rsidRDefault="00057096" w14:paraId="4CFB1818" w14:textId="7777777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Pr="00057096" w:rsidR="00057096" w:rsidP="00057096" w:rsidRDefault="00057096" w14:paraId="19A94FD9" w14:textId="7777777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Pr="00057096" w:rsidR="00057096" w:rsidP="00057096" w:rsidRDefault="00057096" w14:paraId="1B675702" w14:textId="57D82251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</w:tr>
    </w:tbl>
    <w:p w:rsidRPr="00057096" w:rsidR="00057096" w:rsidP="00057096" w:rsidRDefault="00057096" w14:paraId="5E0FC2AC" w14:textId="0C9309C6">
      <w:pPr>
        <w:rPr>
          <w:rFonts w:ascii="Arial" w:hAnsi="Arial" w:cs="Arial"/>
          <w:color w:val="000000" w:themeColor="text1"/>
          <w:sz w:val="36"/>
          <w:szCs w:val="36"/>
        </w:rPr>
      </w:pPr>
    </w:p>
    <w:p w:rsidRPr="00057096" w:rsidR="00057096" w:rsidP="00057096" w:rsidRDefault="000E5E50" w14:paraId="7FEAA17B" w14:textId="6B269AB0">
      <w:pPr>
        <w:rPr>
          <w:rFonts w:ascii="Arial" w:hAnsi="Arial" w:cs="Arial"/>
          <w:color w:val="000000" w:themeColor="text1"/>
          <w:shd w:val="clear" w:color="auto" w:fill="FFFFFF"/>
        </w:rPr>
      </w:pP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>Réfléchissez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au type 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>d'impact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que 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>vous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>souhaitez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>avoir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sur le monde et 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>réfléchissez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à la manière 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>dont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>ce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>cours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>pourrait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, le 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>cas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>échéant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, 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>répondre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à 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>vos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aspirations, 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>aujourd'hui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>ou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à 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>l'avenir</w:t>
      </w:r>
      <w:r w:rsidRPr="56E74CB9" w:rsidR="000E5E50">
        <w:rPr>
          <w:rFonts w:ascii="Arial" w:hAnsi="Arial" w:cs="Arial"/>
          <w:color w:val="000000" w:themeColor="text1" w:themeTint="FF" w:themeShade="FF"/>
          <w:shd w:val="clear" w:color="auto" w:fill="FFFFFF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08"/>
      </w:tblGrid>
      <w:tr w:rsidRPr="00057096" w:rsidR="00057096" w:rsidTr="56E74CB9" w14:paraId="1B3F0E10" w14:textId="77777777">
        <w:tc>
          <w:tcPr>
            <w:tcW w:w="9508" w:type="dxa"/>
            <w:tcMar/>
          </w:tcPr>
          <w:p w:rsidRPr="00057096" w:rsidR="00057096" w:rsidP="00057096" w:rsidRDefault="00057096" w14:paraId="78841A40" w14:textId="7777777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Pr="00057096" w:rsidR="00057096" w:rsidP="00057096" w:rsidRDefault="00057096" w14:paraId="599BF967" w14:textId="7777777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Pr="00057096" w:rsidR="00057096" w:rsidP="00057096" w:rsidRDefault="00057096" w14:paraId="73F413D0" w14:textId="7777777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Pr="00057096" w:rsidR="00057096" w:rsidP="00057096" w:rsidRDefault="00057096" w14:paraId="71B2016A" w14:textId="7777777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Pr="00057096" w:rsidR="00057096" w:rsidP="00057096" w:rsidRDefault="00057096" w14:paraId="2A115921" w14:textId="7777777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Pr="00057096" w:rsidR="00057096" w:rsidP="00057096" w:rsidRDefault="00057096" w14:paraId="629F7B03" w14:textId="54ED2E2D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</w:tr>
    </w:tbl>
    <w:p w:rsidRPr="00057096" w:rsidR="00057096" w:rsidP="00057096" w:rsidRDefault="00057096" w14:paraId="566332E6" w14:textId="574BC69C">
      <w:pPr>
        <w:rPr>
          <w:rFonts w:ascii="Arial" w:hAnsi="Arial" w:cs="Arial"/>
          <w:color w:val="000000" w:themeColor="text1"/>
          <w:sz w:val="36"/>
          <w:szCs w:val="36"/>
        </w:rPr>
      </w:pPr>
    </w:p>
    <w:p w:rsidRPr="00057096" w:rsidR="00057096" w:rsidP="56E74CB9" w:rsidRDefault="00057096" w14:paraId="592587DA" w14:textId="77777777">
      <w:pPr>
        <w:shd w:val="clear" w:color="auto" w:fill="FFFFFF" w:themeFill="background1"/>
        <w:rPr>
          <w:rFonts w:ascii="Arial" w:hAnsi="Arial" w:eastAsia="Times New Roman" w:cs="Arial"/>
          <w:b w:val="1"/>
          <w:bCs w:val="1"/>
          <w:color w:val="000000" w:themeColor="text1"/>
          <w:sz w:val="28"/>
          <w:szCs w:val="28"/>
        </w:rPr>
      </w:pPr>
    </w:p>
    <w:p w:rsidRPr="000E5E50" w:rsidR="000E5E50" w:rsidP="56E74CB9" w:rsidRDefault="000E5E50" w14:paraId="5051CF49" w14:textId="77777777">
      <w:pPr>
        <w:shd w:val="clear" w:color="auto" w:fill="FFFFFF" w:themeFill="background1"/>
        <w:spacing w:before="100" w:beforeAutospacing="on" w:after="100" w:afterAutospacing="on"/>
        <w:outlineLvl w:val="2"/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</w:pPr>
      <w:r w:rsidRPr="56E74CB9" w:rsidR="000E5E50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 xml:space="preserve">Et </w:t>
      </w:r>
      <w:r w:rsidRPr="56E74CB9" w:rsidR="000E5E50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>maintenant</w:t>
      </w:r>
      <w:r w:rsidRPr="56E74CB9" w:rsidR="000E5E50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>?</w:t>
      </w:r>
    </w:p>
    <w:p w:rsidR="56E74CB9" w:rsidP="56E74CB9" w:rsidRDefault="56E74CB9" w14:paraId="406A0741" w14:textId="18F77863">
      <w:pPr>
        <w:pStyle w:val="Normal"/>
        <w:shd w:val="clear" w:color="auto" w:fill="FFFFFF" w:themeFill="background1"/>
        <w:spacing w:beforeAutospacing="on" w:afterAutospacing="on"/>
        <w:outlineLvl w:val="2"/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</w:rPr>
      </w:pPr>
    </w:p>
    <w:p w:rsidRPr="00B461F1" w:rsidR="00B461F1" w:rsidP="56E74CB9" w:rsidRDefault="00B461F1" w14:paraId="219B195F" w14:textId="77777777">
      <w:pPr>
        <w:shd w:val="clear" w:color="auto" w:fill="FFFFFF" w:themeFill="background1"/>
        <w:spacing w:before="100" w:beforeAutospacing="on" w:after="100" w:afterAutospacing="on"/>
        <w:outlineLvl w:val="2"/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7"/>
          <w:szCs w:val="27"/>
          <w:lang w:eastAsia="en-CA"/>
        </w:rPr>
      </w:pPr>
      <w:r w:rsidRPr="56E74CB9" w:rsidR="00B461F1"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7"/>
          <w:szCs w:val="27"/>
          <w:lang w:eastAsia="en-CA"/>
        </w:rPr>
        <w:t>Raisonnement</w:t>
      </w:r>
    </w:p>
    <w:p w:rsidRPr="00B461F1" w:rsidR="00B461F1" w:rsidP="56E74CB9" w:rsidRDefault="00B461F1" w14:paraId="5629036A" w14:textId="77777777">
      <w:pPr>
        <w:shd w:val="clear" w:color="auto" w:fill="FFFFFF" w:themeFill="background1"/>
        <w:spacing w:before="100" w:beforeAutospacing="on" w:after="100" w:afterAutospacing="on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56E74CB9" w:rsidR="00B461F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À </w:t>
      </w:r>
      <w:r w:rsidRPr="56E74CB9" w:rsidR="00B461F1">
        <w:rPr>
          <w:rFonts w:ascii="Arial" w:hAnsi="Arial" w:eastAsia="Times New Roman" w:cs="Arial"/>
          <w:color w:val="000000" w:themeColor="text1" w:themeTint="FF" w:themeShade="FF"/>
          <w:lang w:eastAsia="en-CA"/>
        </w:rPr>
        <w:t>partir</w:t>
      </w:r>
      <w:r w:rsidRPr="56E74CB9" w:rsidR="00B461F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</w:t>
      </w:r>
      <w:r w:rsidRPr="56E74CB9" w:rsidR="00B461F1">
        <w:rPr>
          <w:rFonts w:ascii="Arial" w:hAnsi="Arial" w:eastAsia="Times New Roman" w:cs="Arial"/>
          <w:color w:val="000000" w:themeColor="text1" w:themeTint="FF" w:themeShade="FF"/>
          <w:lang w:eastAsia="en-CA"/>
        </w:rPr>
        <w:t>ce</w:t>
      </w:r>
      <w:r w:rsidRPr="56E74CB9" w:rsidR="00B461F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B461F1">
        <w:rPr>
          <w:rFonts w:ascii="Arial" w:hAnsi="Arial" w:eastAsia="Times New Roman" w:cs="Arial"/>
          <w:color w:val="000000" w:themeColor="text1" w:themeTint="FF" w:themeShade="FF"/>
          <w:lang w:eastAsia="en-CA"/>
        </w:rPr>
        <w:t>nouvel</w:t>
      </w:r>
      <w:r w:rsidRPr="56E74CB9" w:rsidR="00B461F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B461F1">
        <w:rPr>
          <w:rFonts w:ascii="Arial" w:hAnsi="Arial" w:eastAsia="Times New Roman" w:cs="Arial"/>
          <w:color w:val="000000" w:themeColor="text1" w:themeTint="FF" w:themeShade="FF"/>
          <w:lang w:eastAsia="en-CA"/>
        </w:rPr>
        <w:t>éclairage</w:t>
      </w:r>
      <w:r w:rsidRPr="56E74CB9" w:rsidR="00B461F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, </w:t>
      </w:r>
      <w:r w:rsidRPr="56E74CB9" w:rsidR="00B461F1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56E74CB9" w:rsidR="00B461F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B461F1">
        <w:rPr>
          <w:rFonts w:ascii="Arial" w:hAnsi="Arial" w:eastAsia="Times New Roman" w:cs="Arial"/>
          <w:color w:val="000000" w:themeColor="text1" w:themeTint="FF" w:themeShade="FF"/>
          <w:lang w:eastAsia="en-CA"/>
        </w:rPr>
        <w:t>pouvez</w:t>
      </w:r>
      <w:r w:rsidRPr="56E74CB9" w:rsidR="00B461F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B461F1">
        <w:rPr>
          <w:rFonts w:ascii="Arial" w:hAnsi="Arial" w:eastAsia="Times New Roman" w:cs="Arial"/>
          <w:color w:val="000000" w:themeColor="text1" w:themeTint="FF" w:themeShade="FF"/>
          <w:lang w:eastAsia="en-CA"/>
        </w:rPr>
        <w:t>ébaucher</w:t>
      </w:r>
      <w:r w:rsidRPr="56E74CB9" w:rsidR="00B461F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des plans </w:t>
      </w:r>
      <w:r w:rsidRPr="56E74CB9" w:rsidR="00B461F1">
        <w:rPr>
          <w:rFonts w:ascii="Arial" w:hAnsi="Arial" w:eastAsia="Times New Roman" w:cs="Arial"/>
          <w:color w:val="000000" w:themeColor="text1" w:themeTint="FF" w:themeShade="FF"/>
          <w:lang w:eastAsia="en-CA"/>
        </w:rPr>
        <w:t>ou</w:t>
      </w:r>
      <w:r w:rsidRPr="56E74CB9" w:rsidR="00B461F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prendre des </w:t>
      </w:r>
      <w:r w:rsidRPr="56E74CB9" w:rsidR="00B461F1">
        <w:rPr>
          <w:rFonts w:ascii="Arial" w:hAnsi="Arial" w:eastAsia="Times New Roman" w:cs="Arial"/>
          <w:color w:val="000000" w:themeColor="text1" w:themeTint="FF" w:themeShade="FF"/>
          <w:lang w:eastAsia="en-CA"/>
        </w:rPr>
        <w:t>mesures</w:t>
      </w:r>
      <w:r w:rsidRPr="56E74CB9" w:rsidR="00B461F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pour </w:t>
      </w:r>
      <w:r w:rsidRPr="56E74CB9" w:rsidR="00B461F1">
        <w:rPr>
          <w:rFonts w:ascii="Arial" w:hAnsi="Arial" w:eastAsia="Times New Roman" w:cs="Arial"/>
          <w:color w:val="000000" w:themeColor="text1" w:themeTint="FF" w:themeShade="FF"/>
          <w:lang w:eastAsia="en-CA"/>
        </w:rPr>
        <w:t>réaliser</w:t>
      </w:r>
      <w:r w:rsidRPr="56E74CB9" w:rsidR="00B461F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B461F1">
        <w:rPr>
          <w:rFonts w:ascii="Arial" w:hAnsi="Arial" w:eastAsia="Times New Roman" w:cs="Arial"/>
          <w:color w:val="000000" w:themeColor="text1" w:themeTint="FF" w:themeShade="FF"/>
          <w:lang w:eastAsia="en-CA"/>
        </w:rPr>
        <w:t>votre</w:t>
      </w:r>
      <w:r w:rsidRPr="56E74CB9" w:rsidR="00B461F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plan.  </w:t>
      </w:r>
    </w:p>
    <w:p w:rsidRPr="00B461F1" w:rsidR="00B461F1" w:rsidP="56E74CB9" w:rsidRDefault="00B461F1" w14:paraId="7E74D24B" w14:textId="77777777">
      <w:pPr>
        <w:shd w:val="clear" w:color="auto" w:fill="FFFFFF" w:themeFill="background1"/>
        <w:spacing w:before="48" w:after="48"/>
        <w:outlineLvl w:val="2"/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7"/>
          <w:szCs w:val="27"/>
          <w:lang w:eastAsia="en-CA"/>
        </w:rPr>
      </w:pPr>
      <w:r w:rsidRPr="56E74CB9" w:rsidR="00B461F1"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7"/>
          <w:szCs w:val="27"/>
          <w:lang w:eastAsia="en-CA"/>
        </w:rPr>
        <w:t xml:space="preserve">Questions pour la </w:t>
      </w:r>
      <w:r w:rsidRPr="56E74CB9" w:rsidR="00B461F1"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7"/>
          <w:szCs w:val="27"/>
          <w:lang w:eastAsia="en-CA"/>
        </w:rPr>
        <w:t>réflexion</w:t>
      </w:r>
    </w:p>
    <w:p w:rsidRPr="00B461F1" w:rsidR="00B461F1" w:rsidP="56E74CB9" w:rsidRDefault="00B461F1" w14:paraId="62B490D0" w14:textId="77777777">
      <w:pPr>
        <w:shd w:val="clear" w:color="auto" w:fill="FFFFFF" w:themeFill="background1"/>
        <w:spacing w:before="48" w:after="48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56E74CB9" w:rsidR="00B461F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Comment </w:t>
      </w:r>
      <w:r w:rsidRPr="56E74CB9" w:rsidR="00B461F1">
        <w:rPr>
          <w:rFonts w:ascii="Arial" w:hAnsi="Arial" w:eastAsia="Times New Roman" w:cs="Arial"/>
          <w:color w:val="000000" w:themeColor="text1" w:themeTint="FF" w:themeShade="FF"/>
          <w:lang w:eastAsia="en-CA"/>
        </w:rPr>
        <w:t>comptez-vous</w:t>
      </w:r>
      <w:r w:rsidRPr="56E74CB9" w:rsidR="00B461F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B461F1">
        <w:rPr>
          <w:rFonts w:ascii="Arial" w:hAnsi="Arial" w:eastAsia="Times New Roman" w:cs="Arial"/>
          <w:color w:val="000000" w:themeColor="text1" w:themeTint="FF" w:themeShade="FF"/>
          <w:lang w:eastAsia="en-CA"/>
        </w:rPr>
        <w:t>poursuivre</w:t>
      </w:r>
      <w:r w:rsidRPr="56E74CB9" w:rsidR="00B461F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B461F1">
        <w:rPr>
          <w:rFonts w:ascii="Arial" w:hAnsi="Arial" w:eastAsia="Times New Roman" w:cs="Arial"/>
          <w:color w:val="000000" w:themeColor="text1" w:themeTint="FF" w:themeShade="FF"/>
          <w:lang w:eastAsia="en-CA"/>
        </w:rPr>
        <w:t>l’exploration</w:t>
      </w:r>
      <w:r w:rsidRPr="56E74CB9" w:rsidR="00B461F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des </w:t>
      </w:r>
      <w:r w:rsidRPr="56E74CB9" w:rsidR="00B461F1">
        <w:rPr>
          <w:rFonts w:ascii="Arial" w:hAnsi="Arial" w:eastAsia="Times New Roman" w:cs="Arial"/>
          <w:color w:val="000000" w:themeColor="text1" w:themeTint="FF" w:themeShade="FF"/>
          <w:lang w:eastAsia="en-CA"/>
        </w:rPr>
        <w:t>éléments</w:t>
      </w:r>
      <w:r w:rsidRPr="56E74CB9" w:rsidR="00B461F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du </w:t>
      </w:r>
      <w:r w:rsidRPr="56E74CB9" w:rsidR="00B461F1">
        <w:rPr>
          <w:rFonts w:ascii="Arial" w:hAnsi="Arial" w:eastAsia="Times New Roman" w:cs="Arial"/>
          <w:color w:val="000000" w:themeColor="text1" w:themeTint="FF" w:themeShade="FF"/>
          <w:lang w:eastAsia="en-CA"/>
        </w:rPr>
        <w:t>cours</w:t>
      </w:r>
      <w:r w:rsidRPr="56E74CB9" w:rsidR="00B461F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qui </w:t>
      </w:r>
      <w:r w:rsidRPr="56E74CB9" w:rsidR="00B461F1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56E74CB9" w:rsidR="00B461F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B461F1">
        <w:rPr>
          <w:rFonts w:ascii="Arial" w:hAnsi="Arial" w:eastAsia="Times New Roman" w:cs="Arial"/>
          <w:color w:val="000000" w:themeColor="text1" w:themeTint="FF" w:themeShade="FF"/>
          <w:lang w:eastAsia="en-CA"/>
        </w:rPr>
        <w:t>ont</w:t>
      </w:r>
      <w:r w:rsidRPr="56E74CB9" w:rsidR="00B461F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B461F1">
        <w:rPr>
          <w:rFonts w:ascii="Arial" w:hAnsi="Arial" w:eastAsia="Times New Roman" w:cs="Arial"/>
          <w:color w:val="000000" w:themeColor="text1" w:themeTint="FF" w:themeShade="FF"/>
          <w:lang w:eastAsia="en-CA"/>
        </w:rPr>
        <w:t>semblé</w:t>
      </w:r>
      <w:r w:rsidRPr="56E74CB9" w:rsidR="00B461F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les plus </w:t>
      </w:r>
      <w:r w:rsidRPr="56E74CB9" w:rsidR="00B461F1">
        <w:rPr>
          <w:rFonts w:ascii="Arial" w:hAnsi="Arial" w:eastAsia="Times New Roman" w:cs="Arial"/>
          <w:color w:val="000000" w:themeColor="text1" w:themeTint="FF" w:themeShade="FF"/>
          <w:lang w:eastAsia="en-CA"/>
        </w:rPr>
        <w:t>intéressants</w:t>
      </w:r>
      <w:r w:rsidRPr="56E74CB9" w:rsidR="00B461F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B461F1">
        <w:rPr>
          <w:rFonts w:ascii="Arial" w:hAnsi="Arial" w:eastAsia="Times New Roman" w:cs="Arial"/>
          <w:color w:val="000000" w:themeColor="text1" w:themeTint="FF" w:themeShade="FF"/>
          <w:lang w:eastAsia="en-CA"/>
        </w:rPr>
        <w:t>ou</w:t>
      </w:r>
      <w:r w:rsidRPr="56E74CB9" w:rsidR="00B461F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6E74CB9" w:rsidR="00B461F1">
        <w:rPr>
          <w:rFonts w:ascii="Arial" w:hAnsi="Arial" w:eastAsia="Times New Roman" w:cs="Arial"/>
          <w:color w:val="000000" w:themeColor="text1" w:themeTint="FF" w:themeShade="FF"/>
          <w:lang w:eastAsia="en-CA"/>
        </w:rPr>
        <w:t>stimulants ?</w:t>
      </w:r>
      <w:r w:rsidRPr="56E74CB9" w:rsidR="00B461F1">
        <w:rPr>
          <w:rFonts w:ascii="Arial" w:hAnsi="Arial" w:eastAsia="Times New Roman" w:cs="Arial"/>
          <w:color w:val="000000" w:themeColor="text1" w:themeTint="FF" w:themeShade="FF"/>
          <w:lang w:eastAsia="en-CA"/>
        </w:rPr>
        <w:t> </w:t>
      </w:r>
    </w:p>
    <w:p w:rsidRPr="00057096" w:rsidR="00057096" w:rsidRDefault="00057096" w14:paraId="277D6632" w14:textId="28505BFB">
      <w:pPr>
        <w:rPr>
          <w:rFonts w:ascii="Arial" w:hAnsi="Arial" w:eastAsia="Times New Roman" w:cs="Arial"/>
          <w:b w:val="1"/>
          <w:bCs w:val="1"/>
          <w:color w:val="000000" w:themeColor="text1"/>
          <w:sz w:val="27"/>
          <w:szCs w:val="27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08"/>
      </w:tblGrid>
      <w:tr w:rsidRPr="00057096" w:rsidR="00057096" w:rsidTr="56E74CB9" w14:paraId="36DD53F2" w14:textId="77777777">
        <w:tc>
          <w:tcPr>
            <w:tcW w:w="9508" w:type="dxa"/>
            <w:tcMar/>
          </w:tcPr>
          <w:p w:rsidRPr="00057096" w:rsidR="00057096" w:rsidP="00057096" w:rsidRDefault="00057096" w14:paraId="0CCD1CFB" w14:textId="7777777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Pr="00057096" w:rsidR="00057096" w:rsidP="00057096" w:rsidRDefault="00057096" w14:paraId="5101A837" w14:textId="7777777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Pr="00057096" w:rsidR="00057096" w:rsidP="00057096" w:rsidRDefault="00057096" w14:paraId="3FD39E9B" w14:textId="7777777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Pr="00057096" w:rsidR="00057096" w:rsidP="00057096" w:rsidRDefault="00057096" w14:paraId="0D51B136" w14:textId="7777777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Pr="00057096" w:rsidR="00057096" w:rsidP="00057096" w:rsidRDefault="00057096" w14:paraId="5E1DA508" w14:textId="7777777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Pr="00057096" w:rsidR="00057096" w:rsidP="00057096" w:rsidRDefault="00057096" w14:paraId="6B9B9218" w14:textId="7777777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Pr="00057096" w:rsidR="00057096" w:rsidP="00057096" w:rsidRDefault="00057096" w14:paraId="2B893723" w14:textId="7777777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Pr="00057096" w:rsidR="00057096" w:rsidP="00057096" w:rsidRDefault="00057096" w14:paraId="226FD223" w14:textId="4A409B0E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</w:tr>
    </w:tbl>
    <w:p w:rsidR="00057096" w:rsidP="00057096" w:rsidRDefault="00057096" w14:paraId="110F2E35" w14:textId="2542B141">
      <w:pPr>
        <w:rPr>
          <w:rFonts w:ascii="Arial" w:hAnsi="Arial" w:cs="Arial"/>
          <w:color w:val="000000" w:themeColor="text1"/>
          <w:sz w:val="36"/>
          <w:szCs w:val="36"/>
        </w:rPr>
      </w:pPr>
    </w:p>
    <w:p w:rsidR="00B461F1" w:rsidP="56E74CB9" w:rsidRDefault="00B461F1" w14:paraId="08429422" w14:textId="77777777">
      <w:pPr>
        <w:pStyle w:val="NormalWeb"/>
        <w:shd w:val="clear" w:color="auto" w:fill="FFFFFF" w:themeFill="background1"/>
        <w:spacing w:before="48" w:beforeAutospacing="off" w:after="48" w:afterAutospacing="off"/>
        <w:rPr>
          <w:rFonts w:ascii="Arial" w:hAnsi="Arial" w:cs="Arial"/>
          <w:color w:val="000000" w:themeColor="text1" w:themeTint="FF" w:themeShade="FF"/>
        </w:rPr>
      </w:pPr>
      <w:r w:rsidRPr="56E74CB9" w:rsidR="00B461F1">
        <w:rPr>
          <w:rFonts w:ascii="Arial" w:hAnsi="Arial" w:cs="Arial"/>
          <w:color w:val="000000" w:themeColor="text1" w:themeTint="FF" w:themeShade="FF"/>
        </w:rPr>
        <w:t>Découvrez</w:t>
      </w:r>
      <w:r w:rsidRPr="56E74CB9" w:rsidR="00B461F1">
        <w:rPr>
          <w:rFonts w:ascii="Arial" w:hAnsi="Arial" w:cs="Arial"/>
          <w:color w:val="000000" w:themeColor="text1" w:themeTint="FF" w:themeShade="FF"/>
        </w:rPr>
        <w:t xml:space="preserve"> les </w:t>
      </w:r>
      <w:r w:rsidRPr="56E74CB9" w:rsidR="00B461F1">
        <w:rPr>
          <w:rFonts w:ascii="Arial" w:hAnsi="Arial" w:cs="Arial"/>
          <w:color w:val="000000" w:themeColor="text1" w:themeTint="FF" w:themeShade="FF"/>
        </w:rPr>
        <w:t>ressources</w:t>
      </w:r>
      <w:r w:rsidRPr="56E74CB9" w:rsidR="00B461F1">
        <w:rPr>
          <w:rFonts w:ascii="Arial" w:hAnsi="Arial" w:cs="Arial"/>
          <w:color w:val="000000" w:themeColor="text1" w:themeTint="FF" w:themeShade="FF"/>
        </w:rPr>
        <w:t xml:space="preserve"> et services </w:t>
      </w:r>
      <w:r w:rsidRPr="56E74CB9" w:rsidR="00B461F1">
        <w:rPr>
          <w:rFonts w:ascii="Arial" w:hAnsi="Arial" w:cs="Arial"/>
          <w:color w:val="000000" w:themeColor="text1" w:themeTint="FF" w:themeShade="FF"/>
        </w:rPr>
        <w:t>suivants</w:t>
      </w:r>
      <w:r w:rsidRPr="56E74CB9" w:rsidR="00B461F1">
        <w:rPr>
          <w:rFonts w:ascii="Arial" w:hAnsi="Arial" w:cs="Arial"/>
          <w:color w:val="000000" w:themeColor="text1" w:themeTint="FF" w:themeShade="FF"/>
        </w:rPr>
        <w:t xml:space="preserve">, </w:t>
      </w:r>
      <w:r w:rsidRPr="56E74CB9" w:rsidR="00B461F1">
        <w:rPr>
          <w:rFonts w:ascii="Arial" w:hAnsi="Arial" w:cs="Arial"/>
          <w:color w:val="000000" w:themeColor="text1" w:themeTint="FF" w:themeShade="FF"/>
        </w:rPr>
        <w:t>offerts</w:t>
      </w:r>
      <w:r w:rsidRPr="56E74CB9" w:rsidR="00B461F1">
        <w:rPr>
          <w:rFonts w:ascii="Arial" w:hAnsi="Arial" w:cs="Arial"/>
          <w:color w:val="000000" w:themeColor="text1" w:themeTint="FF" w:themeShade="FF"/>
        </w:rPr>
        <w:t xml:space="preserve"> par </w:t>
      </w:r>
      <w:r w:rsidRPr="56E74CB9" w:rsidR="00B461F1">
        <w:rPr>
          <w:rFonts w:ascii="Arial" w:hAnsi="Arial" w:cs="Arial"/>
          <w:color w:val="000000" w:themeColor="text1" w:themeTint="FF" w:themeShade="FF"/>
        </w:rPr>
        <w:t>l’Université</w:t>
      </w:r>
      <w:r w:rsidRPr="56E74CB9" w:rsidR="00B461F1">
        <w:rPr>
          <w:rFonts w:ascii="Arial" w:hAnsi="Arial" w:cs="Arial"/>
          <w:color w:val="000000" w:themeColor="text1" w:themeTint="FF" w:themeShade="FF"/>
        </w:rPr>
        <w:t xml:space="preserve"> York. </w:t>
      </w:r>
      <w:r w:rsidRPr="56E74CB9" w:rsidR="00B461F1">
        <w:rPr>
          <w:rFonts w:ascii="Arial" w:hAnsi="Arial" w:cs="Arial"/>
          <w:color w:val="000000" w:themeColor="text1" w:themeTint="FF" w:themeShade="FF"/>
        </w:rPr>
        <w:t>Lesquels</w:t>
      </w:r>
      <w:r w:rsidRPr="56E74CB9" w:rsidR="00B461F1">
        <w:rPr>
          <w:rFonts w:ascii="Arial" w:hAnsi="Arial" w:cs="Arial"/>
          <w:color w:val="000000" w:themeColor="text1" w:themeTint="FF" w:themeShade="FF"/>
        </w:rPr>
        <w:t xml:space="preserve"> </w:t>
      </w:r>
      <w:r w:rsidRPr="56E74CB9" w:rsidR="00B461F1">
        <w:rPr>
          <w:rFonts w:ascii="Arial" w:hAnsi="Arial" w:cs="Arial"/>
          <w:color w:val="000000" w:themeColor="text1" w:themeTint="FF" w:themeShade="FF"/>
        </w:rPr>
        <w:t>peuvent</w:t>
      </w:r>
      <w:r w:rsidRPr="56E74CB9" w:rsidR="00B461F1">
        <w:rPr>
          <w:rFonts w:ascii="Arial" w:hAnsi="Arial" w:cs="Arial"/>
          <w:color w:val="000000" w:themeColor="text1" w:themeTint="FF" w:themeShade="FF"/>
        </w:rPr>
        <w:t xml:space="preserve"> </w:t>
      </w:r>
      <w:r w:rsidRPr="56E74CB9" w:rsidR="00B461F1">
        <w:rPr>
          <w:rFonts w:ascii="Arial" w:hAnsi="Arial" w:cs="Arial"/>
          <w:color w:val="000000" w:themeColor="text1" w:themeTint="FF" w:themeShade="FF"/>
        </w:rPr>
        <w:t>vous</w:t>
      </w:r>
      <w:r w:rsidRPr="56E74CB9" w:rsidR="00B461F1">
        <w:rPr>
          <w:rFonts w:ascii="Arial" w:hAnsi="Arial" w:cs="Arial"/>
          <w:color w:val="000000" w:themeColor="text1" w:themeTint="FF" w:themeShade="FF"/>
        </w:rPr>
        <w:t xml:space="preserve"> aider à explorer </w:t>
      </w:r>
      <w:r w:rsidRPr="56E74CB9" w:rsidR="00B461F1">
        <w:rPr>
          <w:rFonts w:ascii="Arial" w:hAnsi="Arial" w:cs="Arial"/>
          <w:color w:val="000000" w:themeColor="text1" w:themeTint="FF" w:themeShade="FF"/>
        </w:rPr>
        <w:t>ce</w:t>
      </w:r>
      <w:r w:rsidRPr="56E74CB9" w:rsidR="00B461F1">
        <w:rPr>
          <w:rFonts w:ascii="Arial" w:hAnsi="Arial" w:cs="Arial"/>
          <w:color w:val="000000" w:themeColor="text1" w:themeTint="FF" w:themeShade="FF"/>
        </w:rPr>
        <w:t xml:space="preserve"> qui </w:t>
      </w:r>
      <w:r w:rsidRPr="56E74CB9" w:rsidR="00B461F1">
        <w:rPr>
          <w:rFonts w:ascii="Arial" w:hAnsi="Arial" w:cs="Arial"/>
          <w:color w:val="000000" w:themeColor="text1" w:themeTint="FF" w:themeShade="FF"/>
        </w:rPr>
        <w:t>vous</w:t>
      </w:r>
      <w:r w:rsidRPr="56E74CB9" w:rsidR="00B461F1">
        <w:rPr>
          <w:rFonts w:ascii="Arial" w:hAnsi="Arial" w:cs="Arial"/>
          <w:color w:val="000000" w:themeColor="text1" w:themeTint="FF" w:themeShade="FF"/>
        </w:rPr>
        <w:t xml:space="preserve"> </w:t>
      </w:r>
      <w:r w:rsidRPr="56E74CB9" w:rsidR="00B461F1">
        <w:rPr>
          <w:rFonts w:ascii="Arial" w:hAnsi="Arial" w:cs="Arial"/>
          <w:color w:val="000000" w:themeColor="text1" w:themeTint="FF" w:themeShade="FF"/>
        </w:rPr>
        <w:t>intéresse</w:t>
      </w:r>
      <w:r w:rsidRPr="56E74CB9" w:rsidR="00B461F1">
        <w:rPr>
          <w:rFonts w:ascii="Arial" w:hAnsi="Arial" w:cs="Arial"/>
          <w:color w:val="000000" w:themeColor="text1" w:themeTint="FF" w:themeShade="FF"/>
        </w:rPr>
        <w:t xml:space="preserve"> ?</w:t>
      </w:r>
      <w:r w:rsidRPr="56E74CB9" w:rsidR="00B461F1">
        <w:rPr>
          <w:rFonts w:ascii="Arial" w:hAnsi="Arial" w:cs="Arial"/>
          <w:color w:val="000000" w:themeColor="text1" w:themeTint="FF" w:themeShade="FF"/>
        </w:rPr>
        <w:t> </w:t>
      </w:r>
    </w:p>
    <w:p w:rsidR="00B461F1" w:rsidP="56E74CB9" w:rsidRDefault="00B461F1" w14:paraId="7D39808A" w14:textId="77777777">
      <w:pPr>
        <w:rPr>
          <w:rFonts w:ascii="Times New Roman" w:hAnsi="Times New Roman" w:cs="Times New Roman"/>
          <w:color w:val="000000" w:themeColor="text1" w:themeTint="FF" w:themeShade="FF"/>
        </w:rPr>
      </w:pPr>
      <w:r w:rsidRPr="56E74CB9" w:rsidR="00B461F1">
        <w:rPr>
          <w:rFonts w:ascii="Arial" w:hAnsi="Arial" w:cs="Arial"/>
          <w:color w:val="000000" w:themeColor="text1" w:themeTint="FF" w:themeShade="FF"/>
          <w:shd w:val="clear" w:color="auto" w:fill="FFFFFF"/>
        </w:rPr>
        <w:t> </w:t>
      </w:r>
    </w:p>
    <w:p w:rsidR="00B461F1" w:rsidP="56E74CB9" w:rsidRDefault="00B461F1" w14:paraId="22052412" w14:textId="77777777">
      <w:pPr>
        <w:pStyle w:val="NormalWeb"/>
        <w:shd w:val="clear" w:color="auto" w:fill="FFFFFF" w:themeFill="background1"/>
        <w:spacing w:before="48" w:beforeAutospacing="off" w:after="48" w:afterAutospacing="off"/>
        <w:rPr>
          <w:rFonts w:ascii="Arial" w:hAnsi="Arial" w:cs="Arial"/>
          <w:color w:val="000000" w:themeColor="text1" w:themeTint="FF" w:themeShade="FF"/>
        </w:rPr>
      </w:pPr>
      <w:r w:rsidRPr="56E74CB9" w:rsidR="00B461F1">
        <w:rPr>
          <w:rFonts w:ascii="Arial" w:hAnsi="Arial" w:cs="Arial"/>
          <w:color w:val="000000" w:themeColor="text1" w:themeTint="FF" w:themeShade="FF"/>
        </w:rPr>
        <w:t>Career Education and Development [</w:t>
      </w:r>
      <w:r w:rsidRPr="56E74CB9" w:rsidR="00B461F1">
        <w:rPr>
          <w:rFonts w:ascii="Arial" w:hAnsi="Arial" w:cs="Arial"/>
          <w:color w:val="000000" w:themeColor="text1" w:themeTint="FF" w:themeShade="FF"/>
        </w:rPr>
        <w:t>ces</w:t>
      </w:r>
      <w:r w:rsidRPr="56E74CB9" w:rsidR="00B461F1">
        <w:rPr>
          <w:rFonts w:ascii="Arial" w:hAnsi="Arial" w:cs="Arial"/>
          <w:color w:val="000000" w:themeColor="text1" w:themeTint="FF" w:themeShade="FF"/>
        </w:rPr>
        <w:t xml:space="preserve"> pages du service de </w:t>
      </w:r>
      <w:r w:rsidRPr="56E74CB9" w:rsidR="00B461F1">
        <w:rPr>
          <w:rFonts w:ascii="Arial" w:hAnsi="Arial" w:cs="Arial"/>
          <w:color w:val="000000" w:themeColor="text1" w:themeTint="FF" w:themeShade="FF"/>
        </w:rPr>
        <w:t>renseignement</w:t>
      </w:r>
      <w:r w:rsidRPr="56E74CB9" w:rsidR="00B461F1">
        <w:rPr>
          <w:rFonts w:ascii="Arial" w:hAnsi="Arial" w:cs="Arial"/>
          <w:color w:val="000000" w:themeColor="text1" w:themeTint="FF" w:themeShade="FF"/>
        </w:rPr>
        <w:t xml:space="preserve"> sur les </w:t>
      </w:r>
      <w:r w:rsidRPr="56E74CB9" w:rsidR="00B461F1">
        <w:rPr>
          <w:rFonts w:ascii="Arial" w:hAnsi="Arial" w:cs="Arial"/>
          <w:color w:val="000000" w:themeColor="text1" w:themeTint="FF" w:themeShade="FF"/>
        </w:rPr>
        <w:t>carrières</w:t>
      </w:r>
      <w:r w:rsidRPr="56E74CB9" w:rsidR="00B461F1">
        <w:rPr>
          <w:rFonts w:ascii="Arial" w:hAnsi="Arial" w:cs="Arial"/>
          <w:color w:val="000000" w:themeColor="text1" w:themeTint="FF" w:themeShade="FF"/>
        </w:rPr>
        <w:t xml:space="preserve"> </w:t>
      </w:r>
      <w:r w:rsidRPr="56E74CB9" w:rsidR="00B461F1">
        <w:rPr>
          <w:rFonts w:ascii="Arial" w:hAnsi="Arial" w:cs="Arial"/>
          <w:color w:val="000000" w:themeColor="text1" w:themeTint="FF" w:themeShade="FF"/>
        </w:rPr>
        <w:t>sont</w:t>
      </w:r>
      <w:r w:rsidRPr="56E74CB9" w:rsidR="00B461F1">
        <w:rPr>
          <w:rFonts w:ascii="Arial" w:hAnsi="Arial" w:cs="Arial"/>
          <w:color w:val="000000" w:themeColor="text1" w:themeTint="FF" w:themeShade="FF"/>
        </w:rPr>
        <w:t xml:space="preserve"> </w:t>
      </w:r>
      <w:r w:rsidRPr="56E74CB9" w:rsidR="00B461F1">
        <w:rPr>
          <w:rFonts w:ascii="Arial" w:hAnsi="Arial" w:cs="Arial"/>
          <w:color w:val="000000" w:themeColor="text1" w:themeTint="FF" w:themeShade="FF"/>
        </w:rPr>
        <w:t>en</w:t>
      </w:r>
      <w:r w:rsidRPr="56E74CB9" w:rsidR="00B461F1">
        <w:rPr>
          <w:rFonts w:ascii="Arial" w:hAnsi="Arial" w:cs="Arial"/>
          <w:color w:val="000000" w:themeColor="text1" w:themeTint="FF" w:themeShade="FF"/>
        </w:rPr>
        <w:t xml:space="preserve"> </w:t>
      </w:r>
      <w:r w:rsidRPr="56E74CB9" w:rsidR="00B461F1">
        <w:rPr>
          <w:rFonts w:ascii="Arial" w:hAnsi="Arial" w:cs="Arial"/>
          <w:color w:val="000000" w:themeColor="text1" w:themeTint="FF" w:themeShade="FF"/>
        </w:rPr>
        <w:t>anglais</w:t>
      </w:r>
      <w:r w:rsidRPr="56E74CB9" w:rsidR="00B461F1">
        <w:rPr>
          <w:rFonts w:ascii="Arial" w:hAnsi="Arial" w:cs="Arial"/>
          <w:color w:val="000000" w:themeColor="text1" w:themeTint="FF" w:themeShade="FF"/>
        </w:rPr>
        <w:t>] :</w:t>
      </w:r>
      <w:r w:rsidRPr="56E74CB9" w:rsidR="00B461F1">
        <w:rPr>
          <w:rFonts w:ascii="Arial" w:hAnsi="Arial" w:cs="Arial"/>
          <w:color w:val="000000" w:themeColor="text1" w:themeTint="FF" w:themeShade="FF"/>
        </w:rPr>
        <w:t> </w:t>
      </w:r>
    </w:p>
    <w:p w:rsidR="00B461F1" w:rsidP="00B461F1" w:rsidRDefault="00B461F1" w14:paraId="3A459CC8" w14:textId="77777777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="Arial" w:hAnsi="Arial" w:cs="Arial"/>
          <w:color w:val="333333"/>
        </w:rPr>
      </w:pPr>
      <w:hyperlink w:tgtFrame="_blank" w:history="1" r:id="rId11">
        <w:r>
          <w:rPr>
            <w:rStyle w:val="Hyperlink"/>
            <w:rFonts w:ascii="Arial" w:hAnsi="Arial" w:cs="Arial"/>
          </w:rPr>
          <w:t xml:space="preserve">Choix de </w:t>
        </w:r>
        <w:proofErr w:type="spellStart"/>
        <w:r>
          <w:rPr>
            <w:rStyle w:val="Hyperlink"/>
            <w:rFonts w:ascii="Arial" w:hAnsi="Arial" w:cs="Arial"/>
          </w:rPr>
          <w:t>carrière</w:t>
        </w:r>
        <w:proofErr w:type="spellEnd"/>
      </w:hyperlink>
      <w:r>
        <w:rPr>
          <w:rFonts w:ascii="Arial" w:hAnsi="Arial" w:cs="Arial"/>
          <w:color w:val="333333"/>
        </w:rPr>
        <w:t> </w:t>
      </w:r>
    </w:p>
    <w:p w:rsidR="00B461F1" w:rsidP="00B461F1" w:rsidRDefault="00B461F1" w14:paraId="1B9C811F" w14:textId="77777777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="Arial" w:hAnsi="Arial" w:cs="Arial"/>
          <w:color w:val="333333"/>
        </w:rPr>
      </w:pPr>
      <w:hyperlink w:tgtFrame="_blank" w:history="1" r:id="rId12">
        <w:r>
          <w:rPr>
            <w:rStyle w:val="Hyperlink"/>
            <w:rFonts w:ascii="Arial" w:hAnsi="Arial" w:cs="Arial"/>
          </w:rPr>
          <w:t>Programme TASTE (</w:t>
        </w:r>
        <w:proofErr w:type="spellStart"/>
        <w:r>
          <w:rPr>
            <w:rStyle w:val="Hyperlink"/>
            <w:rFonts w:ascii="Arial" w:hAnsi="Arial" w:cs="Arial"/>
          </w:rPr>
          <w:t>mentorat</w:t>
        </w:r>
        <w:proofErr w:type="spellEnd"/>
        <w:r>
          <w:rPr>
            <w:rStyle w:val="Hyperlink"/>
            <w:rFonts w:ascii="Arial" w:hAnsi="Arial" w:cs="Arial"/>
          </w:rPr>
          <w:t xml:space="preserve"> par les </w:t>
        </w:r>
        <w:proofErr w:type="spellStart"/>
        <w:r>
          <w:rPr>
            <w:rStyle w:val="Hyperlink"/>
            <w:rFonts w:ascii="Arial" w:hAnsi="Arial" w:cs="Arial"/>
          </w:rPr>
          <w:t>anciennes</w:t>
        </w:r>
        <w:proofErr w:type="spellEnd"/>
        <w:r>
          <w:rPr>
            <w:rStyle w:val="Hyperlink"/>
            <w:rFonts w:ascii="Arial" w:hAnsi="Arial" w:cs="Arial"/>
          </w:rPr>
          <w:t xml:space="preserve"> et </w:t>
        </w:r>
        <w:proofErr w:type="spellStart"/>
        <w:r>
          <w:rPr>
            <w:rStyle w:val="Hyperlink"/>
            <w:rFonts w:ascii="Arial" w:hAnsi="Arial" w:cs="Arial"/>
          </w:rPr>
          <w:t>anciens</w:t>
        </w:r>
        <w:proofErr w:type="spellEnd"/>
        <w:r>
          <w:rPr>
            <w:rStyle w:val="Hyperlink"/>
            <w:rFonts w:ascii="Arial" w:hAnsi="Arial" w:cs="Arial"/>
          </w:rPr>
          <w:t>)</w:t>
        </w:r>
      </w:hyperlink>
      <w:r>
        <w:rPr>
          <w:rFonts w:ascii="Arial" w:hAnsi="Arial" w:cs="Arial"/>
          <w:color w:val="333333"/>
        </w:rPr>
        <w:t> </w:t>
      </w:r>
    </w:p>
    <w:p w:rsidR="00B461F1" w:rsidP="00B461F1" w:rsidRDefault="00B461F1" w14:paraId="5E123B48" w14:textId="77777777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="Arial" w:hAnsi="Arial" w:cs="Arial"/>
          <w:color w:val="333333"/>
        </w:rPr>
      </w:pPr>
      <w:hyperlink w:tgtFrame="_blank" w:history="1" r:id="rId13">
        <w:r>
          <w:rPr>
            <w:rStyle w:val="Hyperlink"/>
            <w:rFonts w:ascii="Arial" w:hAnsi="Arial" w:cs="Arial"/>
          </w:rPr>
          <w:t xml:space="preserve">Comment </w:t>
        </w:r>
        <w:proofErr w:type="spellStart"/>
        <w:r>
          <w:rPr>
            <w:rStyle w:val="Hyperlink"/>
            <w:rFonts w:ascii="Arial" w:hAnsi="Arial" w:cs="Arial"/>
          </w:rPr>
          <w:t>développer</w:t>
        </w:r>
        <w:proofErr w:type="spellEnd"/>
        <w:r>
          <w:rPr>
            <w:rStyle w:val="Hyperlink"/>
            <w:rFonts w:ascii="Arial" w:hAnsi="Arial" w:cs="Arial"/>
          </w:rPr>
          <w:t xml:space="preserve"> </w:t>
        </w:r>
        <w:proofErr w:type="spellStart"/>
        <w:r>
          <w:rPr>
            <w:rStyle w:val="Hyperlink"/>
            <w:rFonts w:ascii="Arial" w:hAnsi="Arial" w:cs="Arial"/>
          </w:rPr>
          <w:t>ses</w:t>
        </w:r>
        <w:proofErr w:type="spellEnd"/>
        <w:r>
          <w:rPr>
            <w:rStyle w:val="Hyperlink"/>
            <w:rFonts w:ascii="Arial" w:hAnsi="Arial" w:cs="Arial"/>
          </w:rPr>
          <w:t xml:space="preserve"> </w:t>
        </w:r>
        <w:proofErr w:type="spellStart"/>
        <w:r>
          <w:rPr>
            <w:rStyle w:val="Hyperlink"/>
            <w:rFonts w:ascii="Arial" w:hAnsi="Arial" w:cs="Arial"/>
          </w:rPr>
          <w:t>compétences</w:t>
        </w:r>
        <w:proofErr w:type="spellEnd"/>
        <w:r>
          <w:rPr>
            <w:rStyle w:val="Hyperlink"/>
            <w:rFonts w:ascii="Arial" w:hAnsi="Arial" w:cs="Arial"/>
          </w:rPr>
          <w:t xml:space="preserve"> et prendre de </w:t>
        </w:r>
        <w:proofErr w:type="spellStart"/>
        <w:r>
          <w:rPr>
            <w:rStyle w:val="Hyperlink"/>
            <w:rFonts w:ascii="Arial" w:hAnsi="Arial" w:cs="Arial"/>
          </w:rPr>
          <w:t>l’expérience</w:t>
        </w:r>
        <w:proofErr w:type="spellEnd"/>
        <w:r>
          <w:rPr>
            <w:rStyle w:val="Hyperlink"/>
            <w:rFonts w:ascii="Arial" w:hAnsi="Arial" w:cs="Arial"/>
          </w:rPr>
          <w:t>? </w:t>
        </w:r>
      </w:hyperlink>
      <w:r>
        <w:rPr>
          <w:rFonts w:ascii="Arial" w:hAnsi="Arial" w:cs="Arial"/>
          <w:color w:val="333333"/>
        </w:rPr>
        <w:t> </w:t>
      </w:r>
    </w:p>
    <w:p w:rsidR="00B461F1" w:rsidP="00B461F1" w:rsidRDefault="00B461F1" w14:paraId="7C791BC2" w14:textId="77777777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="Arial" w:hAnsi="Arial" w:cs="Arial"/>
          <w:color w:val="333333"/>
        </w:rPr>
      </w:pPr>
      <w:hyperlink w:tgtFrame="_blank" w:history="1" r:id="rId14">
        <w:r>
          <w:rPr>
            <w:rStyle w:val="Hyperlink"/>
            <w:rFonts w:ascii="Arial" w:hAnsi="Arial" w:cs="Arial"/>
          </w:rPr>
          <w:t xml:space="preserve">Services et </w:t>
        </w:r>
        <w:proofErr w:type="spellStart"/>
        <w:r>
          <w:rPr>
            <w:rStyle w:val="Hyperlink"/>
            <w:rFonts w:ascii="Arial" w:hAnsi="Arial" w:cs="Arial"/>
          </w:rPr>
          <w:t>activités</w:t>
        </w:r>
        <w:proofErr w:type="spellEnd"/>
      </w:hyperlink>
      <w:r>
        <w:rPr>
          <w:rFonts w:ascii="Arial" w:hAnsi="Arial" w:cs="Arial"/>
          <w:color w:val="333333"/>
        </w:rPr>
        <w:t> </w:t>
      </w:r>
    </w:p>
    <w:p w:rsidR="00B461F1" w:rsidP="00B461F1" w:rsidRDefault="00B461F1" w14:paraId="4D2AE32D" w14:textId="77777777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="Arial" w:hAnsi="Arial" w:cs="Arial"/>
          <w:color w:val="333333"/>
        </w:rPr>
      </w:pPr>
      <w:hyperlink w:tgtFrame="_blank" w:history="1" r:id="rId15">
        <w:proofErr w:type="spellStart"/>
        <w:r>
          <w:rPr>
            <w:rStyle w:val="Hyperlink"/>
            <w:rFonts w:ascii="Arial" w:hAnsi="Arial" w:cs="Arial"/>
          </w:rPr>
          <w:t>Soutien</w:t>
        </w:r>
        <w:proofErr w:type="spellEnd"/>
        <w:r>
          <w:rPr>
            <w:rStyle w:val="Hyperlink"/>
            <w:rFonts w:ascii="Arial" w:hAnsi="Arial" w:cs="Arial"/>
          </w:rPr>
          <w:t xml:space="preserve"> </w:t>
        </w:r>
        <w:proofErr w:type="spellStart"/>
        <w:r>
          <w:rPr>
            <w:rStyle w:val="Hyperlink"/>
            <w:rFonts w:ascii="Arial" w:hAnsi="Arial" w:cs="Arial"/>
          </w:rPr>
          <w:t>spécialisé</w:t>
        </w:r>
        <w:proofErr w:type="spellEnd"/>
      </w:hyperlink>
      <w:r>
        <w:rPr>
          <w:rFonts w:ascii="Arial" w:hAnsi="Arial" w:cs="Arial"/>
          <w:color w:val="333333"/>
        </w:rPr>
        <w:t> </w:t>
      </w:r>
    </w:p>
    <w:p w:rsidR="00B461F1" w:rsidP="56E74CB9" w:rsidRDefault="00B461F1" w14:paraId="015A1F60" w14:textId="77777777">
      <w:pPr>
        <w:numPr>
          <w:ilvl w:val="0"/>
          <w:numId w:val="10"/>
        </w:numPr>
        <w:shd w:val="clear" w:color="auto" w:fill="FFFFFF" w:themeFill="background1"/>
        <w:spacing w:before="100" w:beforeAutospacing="on" w:after="100" w:afterAutospacing="on"/>
        <w:rPr>
          <w:rFonts w:ascii="Arial" w:hAnsi="Arial" w:cs="Arial"/>
          <w:color w:val="000000" w:themeColor="text1" w:themeTint="FF" w:themeShade="FF"/>
        </w:rPr>
      </w:pPr>
      <w:hyperlink r:id="Ra78d861294284f20">
        <w:r w:rsidRPr="56E74CB9" w:rsidR="00B461F1">
          <w:rPr>
            <w:rStyle w:val="Hyperlink"/>
            <w:rFonts w:ascii="Arial" w:hAnsi="Arial" w:cs="Arial"/>
          </w:rPr>
          <w:t xml:space="preserve">De la </w:t>
        </w:r>
        <w:r w:rsidRPr="56E74CB9" w:rsidR="00B461F1">
          <w:rPr>
            <w:rStyle w:val="Hyperlink"/>
            <w:rFonts w:ascii="Arial" w:hAnsi="Arial" w:cs="Arial"/>
          </w:rPr>
          <w:t>théorie</w:t>
        </w:r>
        <w:r w:rsidRPr="56E74CB9" w:rsidR="00B461F1">
          <w:rPr>
            <w:rStyle w:val="Hyperlink"/>
            <w:rFonts w:ascii="Arial" w:hAnsi="Arial" w:cs="Arial"/>
          </w:rPr>
          <w:t xml:space="preserve"> à la pratique</w:t>
        </w:r>
      </w:hyperlink>
      <w:r w:rsidRPr="56E74CB9" w:rsidR="00B461F1">
        <w:rPr>
          <w:rFonts w:ascii="Arial" w:hAnsi="Arial" w:cs="Arial"/>
          <w:color w:val="333333"/>
        </w:rPr>
        <w:t xml:space="preserve"> : </w:t>
      </w:r>
      <w:r w:rsidRPr="56E74CB9" w:rsidR="00B461F1">
        <w:rPr>
          <w:rFonts w:ascii="Arial" w:hAnsi="Arial" w:cs="Arial"/>
          <w:color w:val="000000" w:themeColor="text1" w:themeTint="FF" w:themeShade="FF"/>
        </w:rPr>
        <w:t xml:space="preserve">prendre </w:t>
      </w:r>
      <w:r w:rsidRPr="56E74CB9" w:rsidR="00B461F1">
        <w:rPr>
          <w:rFonts w:ascii="Arial" w:hAnsi="Arial" w:cs="Arial"/>
          <w:color w:val="000000" w:themeColor="text1" w:themeTint="FF" w:themeShade="FF"/>
        </w:rPr>
        <w:t>peu</w:t>
      </w:r>
      <w:r w:rsidRPr="56E74CB9" w:rsidR="00B461F1">
        <w:rPr>
          <w:rFonts w:ascii="Arial" w:hAnsi="Arial" w:cs="Arial"/>
          <w:color w:val="000000" w:themeColor="text1" w:themeTint="FF" w:themeShade="FF"/>
        </w:rPr>
        <w:t xml:space="preserve"> à </w:t>
      </w:r>
      <w:r w:rsidRPr="56E74CB9" w:rsidR="00B461F1">
        <w:rPr>
          <w:rFonts w:ascii="Arial" w:hAnsi="Arial" w:cs="Arial"/>
          <w:color w:val="000000" w:themeColor="text1" w:themeTint="FF" w:themeShade="FF"/>
        </w:rPr>
        <w:t>peu</w:t>
      </w:r>
      <w:r w:rsidRPr="56E74CB9" w:rsidR="00B461F1">
        <w:rPr>
          <w:rFonts w:ascii="Arial" w:hAnsi="Arial" w:cs="Arial"/>
          <w:color w:val="000000" w:themeColor="text1" w:themeTint="FF" w:themeShade="FF"/>
        </w:rPr>
        <w:t xml:space="preserve"> de </w:t>
      </w:r>
      <w:r w:rsidRPr="56E74CB9" w:rsidR="00B461F1">
        <w:rPr>
          <w:rFonts w:ascii="Arial" w:hAnsi="Arial" w:cs="Arial"/>
          <w:color w:val="000000" w:themeColor="text1" w:themeTint="FF" w:themeShade="FF"/>
        </w:rPr>
        <w:t>l’expérience</w:t>
      </w:r>
      <w:r w:rsidRPr="56E74CB9" w:rsidR="00B461F1">
        <w:rPr>
          <w:rFonts w:ascii="Arial" w:hAnsi="Arial" w:cs="Arial"/>
          <w:color w:val="000000" w:themeColor="text1" w:themeTint="FF" w:themeShade="FF"/>
        </w:rPr>
        <w:t> </w:t>
      </w:r>
    </w:p>
    <w:p w:rsidR="00B461F1" w:rsidP="00B461F1" w:rsidRDefault="00B461F1" w14:paraId="79725A2C" w14:textId="77777777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="Arial" w:hAnsi="Arial" w:cs="Arial"/>
          <w:color w:val="333333"/>
        </w:rPr>
      </w:pPr>
      <w:hyperlink w:tgtFrame="_blank" w:history="1" r:id="rId17">
        <w:proofErr w:type="spellStart"/>
        <w:r>
          <w:rPr>
            <w:rStyle w:val="Hyperlink"/>
            <w:rFonts w:ascii="Arial" w:hAnsi="Arial" w:cs="Arial"/>
          </w:rPr>
          <w:t>Faculté</w:t>
        </w:r>
        <w:proofErr w:type="spellEnd"/>
        <w:r>
          <w:rPr>
            <w:rStyle w:val="Hyperlink"/>
            <w:rFonts w:ascii="Arial" w:hAnsi="Arial" w:cs="Arial"/>
          </w:rPr>
          <w:t xml:space="preserve"> des études </w:t>
        </w:r>
        <w:proofErr w:type="spellStart"/>
        <w:r>
          <w:rPr>
            <w:rStyle w:val="Hyperlink"/>
            <w:rFonts w:ascii="Arial" w:hAnsi="Arial" w:cs="Arial"/>
          </w:rPr>
          <w:t>supérieures</w:t>
        </w:r>
        <w:proofErr w:type="spellEnd"/>
      </w:hyperlink>
      <w:r>
        <w:rPr>
          <w:rFonts w:ascii="Arial" w:hAnsi="Arial" w:cs="Arial"/>
          <w:color w:val="333333"/>
        </w:rPr>
        <w:t> </w:t>
      </w:r>
    </w:p>
    <w:p w:rsidR="00B461F1" w:rsidP="00B461F1" w:rsidRDefault="00B461F1" w14:paraId="32FA41F2" w14:textId="77777777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="Arial" w:hAnsi="Arial" w:cs="Arial"/>
          <w:color w:val="333333"/>
        </w:rPr>
      </w:pPr>
      <w:hyperlink w:tgtFrame="_blank" w:history="1" r:id="rId18">
        <w:r>
          <w:rPr>
            <w:rStyle w:val="Hyperlink"/>
            <w:rFonts w:ascii="Arial" w:hAnsi="Arial" w:cs="Arial"/>
          </w:rPr>
          <w:t>Alternance travail-</w:t>
        </w:r>
        <w:proofErr w:type="gramStart"/>
        <w:r>
          <w:rPr>
            <w:rStyle w:val="Hyperlink"/>
            <w:rFonts w:ascii="Arial" w:hAnsi="Arial" w:cs="Arial"/>
          </w:rPr>
          <w:t>études :</w:t>
        </w:r>
        <w:proofErr w:type="gramEnd"/>
        <w:r>
          <w:rPr>
            <w:rStyle w:val="Hyperlink"/>
            <w:rFonts w:ascii="Arial" w:hAnsi="Arial" w:cs="Arial"/>
          </w:rPr>
          <w:t xml:space="preserve"> arts </w:t>
        </w:r>
        <w:proofErr w:type="spellStart"/>
        <w:r>
          <w:rPr>
            <w:rStyle w:val="Hyperlink"/>
            <w:rFonts w:ascii="Arial" w:hAnsi="Arial" w:cs="Arial"/>
          </w:rPr>
          <w:t>libéraux</w:t>
        </w:r>
        <w:proofErr w:type="spellEnd"/>
        <w:r>
          <w:rPr>
            <w:rStyle w:val="Hyperlink"/>
            <w:rFonts w:ascii="Arial" w:hAnsi="Arial" w:cs="Arial"/>
          </w:rPr>
          <w:t xml:space="preserve"> et études </w:t>
        </w:r>
        <w:proofErr w:type="spellStart"/>
        <w:r>
          <w:rPr>
            <w:rStyle w:val="Hyperlink"/>
            <w:rFonts w:ascii="Arial" w:hAnsi="Arial" w:cs="Arial"/>
          </w:rPr>
          <w:t>professionnelles</w:t>
        </w:r>
        <w:proofErr w:type="spellEnd"/>
      </w:hyperlink>
      <w:r>
        <w:rPr>
          <w:rFonts w:ascii="Arial" w:hAnsi="Arial" w:cs="Arial"/>
          <w:color w:val="333333"/>
        </w:rPr>
        <w:t> 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08"/>
      </w:tblGrid>
      <w:tr w:rsidR="00057096" w:rsidTr="00057096" w14:paraId="11CEE903" w14:textId="77777777">
        <w:tc>
          <w:tcPr>
            <w:tcW w:w="9508" w:type="dxa"/>
          </w:tcPr>
          <w:p w:rsidR="00057096" w:rsidP="00057096" w:rsidRDefault="00057096" w14:paraId="0EA153D6" w14:textId="7777777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057096" w:rsidP="00057096" w:rsidRDefault="00057096" w14:paraId="25931A7B" w14:textId="7777777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057096" w:rsidP="00057096" w:rsidRDefault="00057096" w14:paraId="17A39D9A" w14:textId="7777777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057096" w:rsidP="00057096" w:rsidRDefault="00057096" w14:paraId="4BC768EF" w14:textId="7777777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057096" w:rsidP="00057096" w:rsidRDefault="00057096" w14:paraId="05E1447E" w14:textId="7777777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057096" w:rsidP="00057096" w:rsidRDefault="00057096" w14:paraId="4E44537B" w14:textId="7777777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057096" w:rsidP="00057096" w:rsidRDefault="00057096" w14:paraId="6F983121" w14:textId="7777777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057096" w:rsidP="00057096" w:rsidRDefault="00057096" w14:paraId="32701B2A" w14:textId="2E4386D4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</w:tr>
    </w:tbl>
    <w:p w:rsidRPr="00057096" w:rsidR="00057096" w:rsidP="00B461F1" w:rsidRDefault="00057096" w14:paraId="0A96CBCE" w14:textId="77777777">
      <w:pPr>
        <w:rPr>
          <w:rFonts w:ascii="Arial" w:hAnsi="Arial" w:cs="Arial"/>
          <w:color w:val="000000" w:themeColor="text1"/>
          <w:sz w:val="36"/>
          <w:szCs w:val="36"/>
        </w:rPr>
      </w:pPr>
    </w:p>
    <w:sectPr w:rsidRPr="00057096" w:rsidR="00057096" w:rsidSect="00E262D0">
      <w:footerReference w:type="even" r:id="rId19"/>
      <w:footerReference w:type="default" r:id="rId20"/>
      <w:pgSz w:w="12240" w:h="15840" w:orient="portrait"/>
      <w:pgMar w:top="1361" w:right="1361" w:bottom="1361" w:left="1361" w:header="567" w:footer="624" w:gutter="0"/>
      <w:cols w:space="708"/>
      <w:docGrid w:linePitch="360"/>
      <w:headerReference w:type="default" r:id="R3452d40d40a14f8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2BD4" w:rsidP="00E51E79" w:rsidRDefault="007C2BD4" w14:paraId="507117E5" w14:textId="77777777">
      <w:r>
        <w:separator/>
      </w:r>
    </w:p>
  </w:endnote>
  <w:endnote w:type="continuationSeparator" w:id="0">
    <w:p w:rsidR="007C2BD4" w:rsidP="00E51E79" w:rsidRDefault="007C2BD4" w14:paraId="4C52C754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BM Plex Sans">
    <w:panose1 w:val="020B0503050203000203"/>
    <w:charset w:val="00"/>
    <w:family w:val="swiss"/>
    <w:notTrueType/>
    <w:pitch w:val="variable"/>
    <w:sig w:usb0="A00002EF" w:usb1="5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23865" w:rsidP="00FE3F6E" w:rsidRDefault="00823865" w14:paraId="20472C8B" w14:textId="428C0A3A">
    <w:pPr>
      <w:pStyle w:val="Footer"/>
      <w:framePr w:wrap="none" w:hAnchor="margin" w:vAnchor="text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823865" w:rsidP="00823865" w:rsidRDefault="00823865" w14:paraId="5B352131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sdt>
    <w:sdtPr>
      <w:rPr>
        <w:rStyle w:val="PageNumber"/>
      </w:rPr>
      <w:id w:val="522681059"/>
      <w:docPartObj>
        <w:docPartGallery w:val="Page Numbers (Bottom of Page)"/>
        <w:docPartUnique/>
      </w:docPartObj>
    </w:sdtPr>
    <w:sdtContent>
      <w:p w:rsidR="00823865" w:rsidP="00FE3F6E" w:rsidRDefault="00823865" w14:paraId="71CB4173" w14:textId="3489F55A">
        <w:pPr>
          <w:pStyle w:val="Footer"/>
          <w:framePr w:wrap="none" w:hAnchor="margin" w:vAnchor="text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Pr="00E51E79" w:rsidR="00E51E79" w:rsidP="0B35E0BE" w:rsidRDefault="00E51E79" w14:paraId="1FC975E0" w14:textId="3989204D">
    <w:pPr>
      <w:pStyle w:val="Normal"/>
      <w:spacing w:after="160" w:line="259" w:lineRule="auto"/>
      <w:ind w:right="360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4"/>
        <w:szCs w:val="24"/>
        <w:lang w:val="en-US"/>
      </w:rPr>
    </w:pPr>
    <w:r w:rsidR="0B35E0BE">
      <w:drawing>
        <wp:inline wp14:editId="64C0D162" wp14:anchorId="2F8B48B9">
          <wp:extent cx="1028700" cy="361950"/>
          <wp:effectExtent l="0" t="0" r="0" b="0"/>
          <wp:docPr id="2029369439" name="Picture 2029369439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2029369439"/>
                  <pic:cNvPicPr/>
                </pic:nvPicPr>
                <pic:blipFill>
                  <a:blip r:embed="Ra1931d7636c843be">
                    <a:extLst xmlns:a="http://schemas.openxmlformats.org/drawingml/2006/main"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 flipH="0" flipV="0">
                    <a:off x="0" y="0"/>
                    <a:ext cx="1028700" cy="361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B35E0BE" w:rsidR="0B35E0BE">
      <w:rPr>
        <w:rFonts w:ascii="IBM Plex Sans" w:hAnsi="IBM Plex Sans" w:eastAsia="IBM Plex Sans" w:cs="IBM Plex Sans"/>
        <w:color w:val="000000" w:themeColor="text1" w:themeTint="FF" w:themeShade="FF"/>
        <w:sz w:val="18"/>
        <w:szCs w:val="18"/>
        <w:lang w:val="en-US"/>
      </w:rPr>
      <w:t xml:space="preserve"> </w:t>
    </w:r>
    <w:r w:rsidRPr="0B35E0BE" w:rsidR="0B35E0BE">
      <w:rPr>
        <w:rFonts w:ascii="IBM Plex Sans" w:hAnsi="IBM Plex Sans" w:eastAsia="IBM Plex Sans" w:cs="IBM Plex Sans"/>
        <w:color w:val="000000" w:themeColor="text1" w:themeTint="FF" w:themeShade="FF"/>
        <w:sz w:val="18"/>
        <w:szCs w:val="18"/>
        <w:lang w:val="en-US"/>
      </w:rPr>
      <w:t xml:space="preserve"> </w:t>
    </w:r>
    <w:r w:rsidRPr="0B35E0BE" w:rsidR="0B35E0BE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 xml:space="preserve">Outils pour la réussite des étudiants par </w:t>
    </w:r>
    <w:r w:rsidRPr="0B35E0BE" w:rsidR="0B35E0BE">
      <w:rPr>
        <w:rFonts w:ascii="IBM Plex Sans" w:hAnsi="IBM Plex Sans" w:eastAsia="IBM Plex Sans" w:cs="IBM Plex Sans"/>
        <w:b w:val="1"/>
        <w:bCs w:val="1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>Envision YU,</w:t>
    </w:r>
    <w:r w:rsidRPr="0B35E0BE" w:rsidR="0B35E0BE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 xml:space="preserve"> </w:t>
    </w:r>
    <w:r w:rsidRPr="0B35E0BE" w:rsidR="0B35E0BE">
      <w:rPr>
        <w:rFonts w:ascii="IBM Plex Sans" w:hAnsi="IBM Plex Sans" w:eastAsia="IBM Plex Sans" w:cs="IBM Plex Sans"/>
        <w:b w:val="1"/>
        <w:bCs w:val="1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>Université York</w:t>
    </w:r>
    <w:r w:rsidRPr="0B35E0BE" w:rsidR="0B35E0BE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 xml:space="preserve"> est sous licence </w:t>
    </w:r>
    <w:hyperlink r:id="Rb6c7338f148c46f7">
      <w:r w:rsidRPr="0B35E0BE" w:rsidR="0B35E0BE">
        <w:rPr>
          <w:rStyle w:val="Hyperlink"/>
          <w:rFonts w:ascii="IBM Plex Sans" w:hAnsi="IBM Plex Sans" w:eastAsia="IBM Plex Sans" w:cs="IBM Plex Sans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18"/>
          <w:szCs w:val="18"/>
          <w:lang w:val="en-US"/>
        </w:rPr>
        <w:t>Creative Commons Attribution - Pas d’Utilisation Commerciale - Partage dans les Mêmes Conditions 4.0 International.</w:t>
      </w:r>
    </w:hyperlink>
    <w:r w:rsidRPr="0B35E0BE" w:rsidR="0B35E0BE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 xml:space="preserve"> Si vous réutilisez ce travail, veuillez citer </w:t>
    </w:r>
    <w:r w:rsidRPr="0B35E0BE" w:rsidR="0B35E0BE">
      <w:rPr>
        <w:rFonts w:ascii="IBM Plex Sans" w:hAnsi="IBM Plex Sans" w:eastAsia="IBM Plex Sans" w:cs="IBM Plex Sans"/>
        <w:b w:val="1"/>
        <w:bCs w:val="1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>Envision YU</w:t>
    </w:r>
    <w:r w:rsidRPr="0B35E0BE" w:rsidR="0B35E0BE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 xml:space="preserve">, </w:t>
    </w:r>
    <w:r w:rsidRPr="0B35E0BE" w:rsidR="0B35E0BE">
      <w:rPr>
        <w:rFonts w:ascii="IBM Plex Sans" w:hAnsi="IBM Plex Sans" w:eastAsia="IBM Plex Sans" w:cs="IBM Plex Sans"/>
        <w:b w:val="1"/>
        <w:bCs w:val="1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>Université York</w:t>
    </w:r>
    <w:r w:rsidRPr="0B35E0BE" w:rsidR="0B35E0BE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 xml:space="preserve"> et inclure un lien vers </w:t>
    </w:r>
    <w:hyperlink r:id="R5128e2e3f4234c7b">
      <w:r w:rsidRPr="0B35E0BE" w:rsidR="0B35E0BE">
        <w:rPr>
          <w:rStyle w:val="Hyperlink"/>
          <w:rFonts w:ascii="IBM Plex Sans" w:hAnsi="IBM Plex Sans" w:eastAsia="IBM Plex Sans" w:cs="IBM Plex Sans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18"/>
          <w:szCs w:val="18"/>
          <w:lang w:val="en-US"/>
        </w:rPr>
        <w:t>https://ecampusontario.pressbooks.pub/envisionyufr/.</w:t>
      </w:r>
    </w:hyperlink>
  </w:p>
  <w:p w:rsidRPr="00E51E79" w:rsidR="00E51E79" w:rsidP="0B35E0BE" w:rsidRDefault="00E51E79" w14:paraId="48F8DE35" w14:textId="4984604B">
    <w:pPr>
      <w:pStyle w:val="Normal"/>
      <w:spacing w:after="160" w:line="259" w:lineRule="auto"/>
      <w:ind w:right="360"/>
      <w:rPr>
        <w:rFonts w:ascii="IBM Plex Sans" w:hAnsi="IBM Plex Sans" w:eastAsia="IBM Plex Sans" w:cs="IBM Plex Sans"/>
        <w:color w:val="000000" w:themeColor="text1" w:themeTint="FF" w:themeShade="FF"/>
        <w:sz w:val="18"/>
        <w:szCs w:val="18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2BD4" w:rsidP="00E51E79" w:rsidRDefault="007C2BD4" w14:paraId="274B17B4" w14:textId="77777777">
      <w:r>
        <w:separator/>
      </w:r>
    </w:p>
  </w:footnote>
  <w:footnote w:type="continuationSeparator" w:id="0">
    <w:p w:rsidR="007C2BD4" w:rsidP="00E51E79" w:rsidRDefault="007C2BD4" w14:paraId="53C40B22" w14:textId="77777777"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70"/>
      <w:gridCol w:w="3170"/>
      <w:gridCol w:w="3170"/>
    </w:tblGrid>
    <w:tr w:rsidR="0B35E0BE" w:rsidTr="0B35E0BE" w14:paraId="3ACD2BEF">
      <w:trPr>
        <w:trHeight w:val="300"/>
      </w:trPr>
      <w:tc>
        <w:tcPr>
          <w:tcW w:w="3170" w:type="dxa"/>
          <w:tcMar/>
        </w:tcPr>
        <w:p w:rsidR="0B35E0BE" w:rsidP="0B35E0BE" w:rsidRDefault="0B35E0BE" w14:paraId="2892C7E5" w14:textId="755F8BCE">
          <w:pPr>
            <w:pStyle w:val="Header"/>
            <w:bidi w:val="0"/>
            <w:ind w:left="-115"/>
            <w:jc w:val="left"/>
          </w:pPr>
        </w:p>
      </w:tc>
      <w:tc>
        <w:tcPr>
          <w:tcW w:w="3170" w:type="dxa"/>
          <w:tcMar/>
        </w:tcPr>
        <w:p w:rsidR="0B35E0BE" w:rsidP="0B35E0BE" w:rsidRDefault="0B35E0BE" w14:paraId="1307B104" w14:textId="58D12959">
          <w:pPr>
            <w:pStyle w:val="Header"/>
            <w:bidi w:val="0"/>
            <w:jc w:val="center"/>
          </w:pPr>
        </w:p>
      </w:tc>
      <w:tc>
        <w:tcPr>
          <w:tcW w:w="3170" w:type="dxa"/>
          <w:tcMar/>
        </w:tcPr>
        <w:p w:rsidR="0B35E0BE" w:rsidP="0B35E0BE" w:rsidRDefault="0B35E0BE" w14:paraId="138AEDB7" w14:textId="6535D3CD">
          <w:pPr>
            <w:pStyle w:val="Header"/>
            <w:bidi w:val="0"/>
            <w:ind w:right="-115"/>
            <w:jc w:val="right"/>
          </w:pPr>
        </w:p>
      </w:tc>
    </w:tr>
  </w:tbl>
  <w:p w:rsidR="0B35E0BE" w:rsidP="0B35E0BE" w:rsidRDefault="0B35E0BE" w14:paraId="0B445C0D" w14:textId="2CDA439F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FA4BFC"/>
    <w:multiLevelType w:val="multilevel"/>
    <w:tmpl w:val="A5E86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231A478D"/>
    <w:multiLevelType w:val="multilevel"/>
    <w:tmpl w:val="6CBAB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31F7078D"/>
    <w:multiLevelType w:val="multilevel"/>
    <w:tmpl w:val="B1688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6C221F3A"/>
    <w:multiLevelType w:val="multilevel"/>
    <w:tmpl w:val="547C8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1177303673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2" w16cid:durableId="1177303673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3" w16cid:durableId="1177303673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4" w16cid:durableId="1177303673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5" w16cid:durableId="568997825">
    <w:abstractNumId w:val="3"/>
  </w:num>
  <w:num w:numId="6" w16cid:durableId="1431052144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7" w16cid:durableId="843016321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8" w16cid:durableId="1041321772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9" w16cid:durableId="1413964621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10" w16cid:durableId="18734174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E79"/>
    <w:rsid w:val="00042058"/>
    <w:rsid w:val="00057096"/>
    <w:rsid w:val="000E3333"/>
    <w:rsid w:val="000E5E50"/>
    <w:rsid w:val="007C2BD4"/>
    <w:rsid w:val="00823865"/>
    <w:rsid w:val="009526DE"/>
    <w:rsid w:val="00954338"/>
    <w:rsid w:val="00B461F1"/>
    <w:rsid w:val="00BE35F7"/>
    <w:rsid w:val="00DB7592"/>
    <w:rsid w:val="00E262D0"/>
    <w:rsid w:val="00E51E79"/>
    <w:rsid w:val="0B35E0BE"/>
    <w:rsid w:val="3C4FAC13"/>
    <w:rsid w:val="41D3182A"/>
    <w:rsid w:val="56E74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3BFF5A"/>
  <w15:chartTrackingRefBased/>
  <w15:docId w15:val="{84D2B1F2-2F27-524B-9E2C-487B350FF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5E50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057096"/>
    <w:pPr>
      <w:spacing w:before="100" w:beforeAutospacing="1" w:after="100" w:afterAutospacing="1"/>
      <w:outlineLvl w:val="2"/>
    </w:pPr>
    <w:rPr>
      <w:rFonts w:ascii="Times New Roman" w:hAnsi="Times New Roman" w:eastAsia="Times New Roman" w:cs="Times New Roman"/>
      <w:b/>
      <w:bCs/>
      <w:sz w:val="27"/>
      <w:szCs w:val="27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1E79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E51E79"/>
  </w:style>
  <w:style w:type="paragraph" w:styleId="Footer">
    <w:name w:val="footer"/>
    <w:basedOn w:val="Normal"/>
    <w:link w:val="FooterChar"/>
    <w:uiPriority w:val="99"/>
    <w:unhideWhenUsed/>
    <w:rsid w:val="00E51E79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E51E79"/>
  </w:style>
  <w:style w:type="character" w:styleId="Hyperlink">
    <w:name w:val="Hyperlink"/>
    <w:basedOn w:val="DefaultParagraphFont"/>
    <w:uiPriority w:val="99"/>
    <w:unhideWhenUsed/>
    <w:rsid w:val="00E51E7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1E79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23865"/>
  </w:style>
  <w:style w:type="character" w:styleId="Heading3Char" w:customStyle="1">
    <w:name w:val="Heading 3 Char"/>
    <w:basedOn w:val="DefaultParagraphFont"/>
    <w:link w:val="Heading3"/>
    <w:uiPriority w:val="9"/>
    <w:rsid w:val="00057096"/>
    <w:rPr>
      <w:rFonts w:ascii="Times New Roman" w:hAnsi="Times New Roman" w:eastAsia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057096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w:type="character" w:styleId="Strong">
    <w:name w:val="Strong"/>
    <w:basedOn w:val="DefaultParagraphFont"/>
    <w:uiPriority w:val="22"/>
    <w:qFormat/>
    <w:rsid w:val="00057096"/>
    <w:rPr>
      <w:b/>
      <w:bCs/>
    </w:rPr>
  </w:style>
  <w:style w:type="character" w:styleId="Emphasis">
    <w:name w:val="Emphasis"/>
    <w:basedOn w:val="DefaultParagraphFont"/>
    <w:uiPriority w:val="20"/>
    <w:qFormat/>
    <w:rsid w:val="00057096"/>
    <w:rPr>
      <w:i/>
      <w:iCs/>
    </w:rPr>
  </w:style>
  <w:style w:type="paragraph" w:styleId="ListParagraph">
    <w:name w:val="List Paragraph"/>
    <w:basedOn w:val="Normal"/>
    <w:uiPriority w:val="34"/>
    <w:qFormat/>
    <w:rsid w:val="00057096"/>
    <w:pPr>
      <w:ind w:left="720"/>
      <w:contextualSpacing/>
    </w:pPr>
  </w:style>
  <w:style w:type="table" w:styleId="TableGrid">
    <w:name w:val="Table Grid"/>
    <w:basedOn w:val="TableNormal"/>
    <w:uiPriority w:val="39"/>
    <w:rsid w:val="00057096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eading2Char" w:customStyle="1">
    <w:name w:val="Heading 2 Char"/>
    <w:basedOn w:val="DefaultParagraphFont"/>
    <w:link w:val="Heading2"/>
    <w:uiPriority w:val="9"/>
    <w:semiHidden/>
    <w:rsid w:val="000E5E50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35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2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3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3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CCCCCC"/>
            <w:right w:val="none" w:sz="0" w:space="0" w:color="auto"/>
          </w:divBdr>
          <w:divsChild>
            <w:div w:id="20757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67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1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9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CCCCCC"/>
            <w:right w:val="none" w:sz="0" w:space="0" w:color="auto"/>
          </w:divBdr>
          <w:divsChild>
            <w:div w:id="9648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57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33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2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6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29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6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24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CCCCCC"/>
            <w:right w:val="none" w:sz="0" w:space="0" w:color="auto"/>
          </w:divBdr>
          <w:divsChild>
            <w:div w:id="94758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53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8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82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85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CCCCCC"/>
            <w:right w:val="none" w:sz="0" w:space="0" w:color="auto"/>
          </w:divBdr>
          <w:divsChild>
            <w:div w:id="119538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1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6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8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yperlink" Target="https://careers.yorku.ca/students-and-new-grads/need-to-build-skills-and-experience" TargetMode="External" Id="rId13" /><Relationship Type="http://schemas.openxmlformats.org/officeDocument/2006/relationships/hyperlink" Target="https://www.yorku.ca/laps/get-experience/work-integrated-learning/" TargetMode="External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webSettings" Target="webSettings.xml" Id="rId7" /><Relationship Type="http://schemas.openxmlformats.org/officeDocument/2006/relationships/hyperlink" Target="https://careers.yorku.ca/students-and-new-grads/services-events/taste" TargetMode="External" Id="rId12" /><Relationship Type="http://schemas.openxmlformats.org/officeDocument/2006/relationships/hyperlink" Target="https://futurestudents.yorku.ca/graduate/programs" TargetMode="External" Id="rId17" /><Relationship Type="http://schemas.openxmlformats.org/officeDocument/2006/relationships/customXml" Target="../customXml/item2.xml" Id="rId2" /><Relationship Type="http://schemas.openxmlformats.org/officeDocument/2006/relationships/footer" Target="footer2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careers.yorku.ca/students-and-new-grads/wondering-about-career-options" TargetMode="External" Id="rId11" /><Relationship Type="http://schemas.openxmlformats.org/officeDocument/2006/relationships/styles" Target="styles.xml" Id="rId5" /><Relationship Type="http://schemas.openxmlformats.org/officeDocument/2006/relationships/hyperlink" Target="https://careers.yorku.ca/students-and-new-grads/need-specialized-support" TargetMode="External" Id="rId15" /><Relationship Type="http://schemas.openxmlformats.org/officeDocument/2006/relationships/footer" Target="footer1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s://careers.yorku.ca/students-and-new-grads/services-events" TargetMode="External" Id="rId14" /><Relationship Type="http://schemas.openxmlformats.org/officeDocument/2006/relationships/theme" Target="theme/theme1.xml" Id="rId22" /><Relationship Type="http://schemas.openxmlformats.org/officeDocument/2006/relationships/glossaryDocument" Target="glossary/document.xml" Id="R66d1e47490d34940" /><Relationship Type="http://schemas.openxmlformats.org/officeDocument/2006/relationships/header" Target="header.xml" Id="R3452d40d40a14f89" /><Relationship Type="http://schemas.openxmlformats.org/officeDocument/2006/relationships/image" Target="/media/image4.png" Id="R6455a40f82044caf" /><Relationship Type="http://schemas.openxmlformats.org/officeDocument/2006/relationships/hyperlink" Target="https://www.yorku.ca/yuexperience/students/" TargetMode="External" Id="Ra78d861294284f20" /></Relationships>
</file>

<file path=word/_rels/footer2.xml.rels>&#65279;<?xml version="1.0" encoding="utf-8"?><Relationships xmlns="http://schemas.openxmlformats.org/package/2006/relationships"><Relationship Type="http://schemas.openxmlformats.org/officeDocument/2006/relationships/image" Target="/media/image3.png" Id="Ra1931d7636c843be" /><Relationship Type="http://schemas.openxmlformats.org/officeDocument/2006/relationships/hyperlink" Target="https://creativecommons.org/licenses/by-nc-sa/4.0/deed.fr" TargetMode="External" Id="Rb6c7338f148c46f7" /><Relationship Type="http://schemas.openxmlformats.org/officeDocument/2006/relationships/hyperlink" Target="https://ecampusontario.pressbooks.pub/envisionyufr/" TargetMode="External" Id="R5128e2e3f4234c7b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8cc2c2-59b8-4f3d-b6ec-ac4b7173835a}"/>
      </w:docPartPr>
      <w:docPartBody>
        <w:p w14:paraId="5D488E05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9680db4-6c64-432f-b188-1bba77635c7e">
      <Terms xmlns="http://schemas.microsoft.com/office/infopath/2007/PartnerControls"/>
    </lcf76f155ced4ddcb4097134ff3c332f>
    <Status xmlns="a9680db4-6c64-432f-b188-1bba77635c7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D1390C45ACCC4DA2C92403E5C36A96" ma:contentTypeVersion="12" ma:contentTypeDescription="Create a new document." ma:contentTypeScope="" ma:versionID="75806473a7796ce5d7657bbcd713cf60">
  <xsd:schema xmlns:xsd="http://www.w3.org/2001/XMLSchema" xmlns:xs="http://www.w3.org/2001/XMLSchema" xmlns:p="http://schemas.microsoft.com/office/2006/metadata/properties" xmlns:ns2="a9680db4-6c64-432f-b188-1bba77635c7e" xmlns:ns3="a696e15a-a5e2-4cd7-a249-41807f737c85" targetNamespace="http://schemas.microsoft.com/office/2006/metadata/properties" ma:root="true" ma:fieldsID="3f7609ebd895e0ad9768839fa114b661" ns2:_="" ns3:_="">
    <xsd:import namespace="a9680db4-6c64-432f-b188-1bba77635c7e"/>
    <xsd:import namespace="a696e15a-a5e2-4cd7-a249-41807f737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80db4-6c64-432f-b188-1bba77635c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d71e4e8f-6a1f-4875-a71b-ff038a1f7e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Status" ma:index="19" nillable="true" ma:displayName="Status" ma:format="Dropdown" ma:internalName="Status">
      <xsd:simpleType>
        <xsd:restriction base="dms:Choice">
          <xsd:enumeration value="Rough Draft"/>
          <xsd:enumeration value="Finalized Version"/>
          <xsd:enumeration value="To Be Review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96e15a-a5e2-4cd7-a249-41807f737c8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EFBDA8-479E-4223-8482-478604162F28}">
  <ds:schemaRefs>
    <ds:schemaRef ds:uri="http://schemas.microsoft.com/office/2006/metadata/properties"/>
    <ds:schemaRef ds:uri="http://schemas.microsoft.com/office/infopath/2007/PartnerControls"/>
    <ds:schemaRef ds:uri="a9680db4-6c64-432f-b188-1bba77635c7e"/>
  </ds:schemaRefs>
</ds:datastoreItem>
</file>

<file path=customXml/itemProps2.xml><?xml version="1.0" encoding="utf-8"?>
<ds:datastoreItem xmlns:ds="http://schemas.openxmlformats.org/officeDocument/2006/customXml" ds:itemID="{B7C49029-7039-4299-B048-DD3065FAFF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CCC72B-26FA-472A-879A-E0C32FC442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680db4-6c64-432f-b188-1bba77635c7e"/>
    <ds:schemaRef ds:uri="a696e15a-a5e2-4cd7-a249-41807f737c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Yasaman Delaviz</dc:creator>
  <keywords/>
  <dc:description/>
  <lastModifiedBy>Chelsee Maravilla</lastModifiedBy>
  <revision>4</revision>
  <dcterms:created xsi:type="dcterms:W3CDTF">2023-04-27T19:31:00.0000000Z</dcterms:created>
  <dcterms:modified xsi:type="dcterms:W3CDTF">2023-05-03T22:53:42.2173247Z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0x010100F8D1390C45ACCC4DA2C92403E5C36A96</vt:lpwstr>
  </property>
  <property fmtid="{D5CDD505-2E9C-101B-9397-08002B2CF9AE}" pid="3" name="MediaServiceImageTags">
    <vt:lpwstr/>
  </property>
</Properties>
</file>