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1E9B" w14:textId="5B5AB6BE" w:rsidR="009D1966" w:rsidRPr="007D03E8" w:rsidRDefault="007D03E8" w:rsidP="007D03E8">
      <w:pPr>
        <w:pStyle w:val="Heading1"/>
        <w:rPr>
          <w:b/>
          <w:bCs/>
        </w:rPr>
      </w:pPr>
      <w:r w:rsidRPr="007D03E8">
        <w:rPr>
          <w:b/>
          <w:bCs/>
        </w:rPr>
        <w:t>Tips for Playing the Game of School</w:t>
      </w:r>
    </w:p>
    <w:p w14:paraId="4221846B" w14:textId="7FF5DCD6" w:rsidR="007D03E8" w:rsidRDefault="007D03E8"/>
    <w:p w14:paraId="1625F16F" w14:textId="77777777" w:rsidR="007D03E8" w:rsidRDefault="007D03E8"/>
    <w:p w14:paraId="0EAC9159" w14:textId="1C1CD420" w:rsidR="007D03E8" w:rsidRPr="007D03E8" w:rsidRDefault="007D03E8" w:rsidP="007D03E8">
      <w:pPr>
        <w:pStyle w:val="Heading2"/>
        <w:rPr>
          <w:b/>
          <w:bCs/>
        </w:rPr>
      </w:pPr>
      <w:r w:rsidRPr="007D03E8">
        <w:rPr>
          <w:b/>
          <w:bCs/>
        </w:rPr>
        <w:t>Tip 1 – Knowing when to pause the game</w:t>
      </w:r>
    </w:p>
    <w:p w14:paraId="0E135475" w14:textId="77777777" w:rsidR="007D03E8" w:rsidRDefault="007D03E8" w:rsidP="007D03E8"/>
    <w:p w14:paraId="59055256" w14:textId="31E3DFF4" w:rsidR="007D03E8" w:rsidRDefault="007D03E8" w:rsidP="007D03E8">
      <w:r>
        <w:t>The Game of School is a great way when there is too much stress and frustration going on. However, there is a reduced learning experience while playing the Game of School. To improve the learning experience, you may want to put more time, energy, and care into assignments and tests when you are able to.</w:t>
      </w:r>
    </w:p>
    <w:p w14:paraId="7B340EFF" w14:textId="17304B0B" w:rsidR="007D03E8" w:rsidRDefault="007D03E8" w:rsidP="007D03E8"/>
    <w:p w14:paraId="32BBA8F5" w14:textId="63A67CC0" w:rsidR="007D03E8" w:rsidRPr="007D03E8" w:rsidRDefault="007D03E8" w:rsidP="007D03E8">
      <w:pPr>
        <w:pStyle w:val="Heading2"/>
        <w:rPr>
          <w:b/>
          <w:bCs/>
        </w:rPr>
      </w:pPr>
      <w:r w:rsidRPr="007D03E8">
        <w:rPr>
          <w:b/>
          <w:bCs/>
        </w:rPr>
        <w:t>Tip 2 – Use the Internet</w:t>
      </w:r>
    </w:p>
    <w:p w14:paraId="050CC7D7" w14:textId="565B40C5" w:rsidR="007D03E8" w:rsidRDefault="007D03E8" w:rsidP="007D03E8"/>
    <w:p w14:paraId="05D0B237" w14:textId="5C4DAFB3" w:rsidR="007D03E8" w:rsidRDefault="007D03E8" w:rsidP="007D03E8">
      <w:r>
        <w:t>The Internet has a bunch of resources to help you understand tricky course content faster, older tests and homework to practice with, and allows you to easily communicate with your peers.</w:t>
      </w:r>
    </w:p>
    <w:p w14:paraId="2B5A59CB" w14:textId="44338C93" w:rsidR="007D03E8" w:rsidRDefault="007D03E8" w:rsidP="007D03E8"/>
    <w:p w14:paraId="08A4B65A" w14:textId="11CCEC12" w:rsidR="007D03E8" w:rsidRPr="007D03E8" w:rsidRDefault="007D03E8" w:rsidP="007D03E8">
      <w:pPr>
        <w:pStyle w:val="Heading2"/>
        <w:rPr>
          <w:b/>
          <w:bCs/>
        </w:rPr>
      </w:pPr>
      <w:r w:rsidRPr="007D03E8">
        <w:rPr>
          <w:b/>
          <w:bCs/>
        </w:rPr>
        <w:t>Tip 3 – Organization and prioritization</w:t>
      </w:r>
    </w:p>
    <w:p w14:paraId="7D892E3A" w14:textId="12BF500C" w:rsidR="007D03E8" w:rsidRDefault="007D03E8" w:rsidP="007D03E8"/>
    <w:p w14:paraId="506EA244" w14:textId="59FC411E" w:rsidR="007D03E8" w:rsidRDefault="007D03E8" w:rsidP="007D03E8">
      <w:r>
        <w:t>To help lower stress, keep track of the assigned activities with a to-do list, or a schedule of due dates and test dates. Take this a step further by writing a bullet-point summary of each activity to see all the components can help ensure you are meeting the requirements of your classes.</w:t>
      </w:r>
    </w:p>
    <w:p w14:paraId="3D5AFA3C" w14:textId="663E9D92" w:rsidR="007D03E8" w:rsidRDefault="007D03E8" w:rsidP="007D03E8"/>
    <w:p w14:paraId="0B2FD8B6" w14:textId="0469564C" w:rsidR="007D03E8" w:rsidRPr="007D03E8" w:rsidRDefault="007D03E8" w:rsidP="007D03E8">
      <w:pPr>
        <w:pStyle w:val="Heading2"/>
        <w:rPr>
          <w:b/>
          <w:bCs/>
        </w:rPr>
      </w:pPr>
      <w:r w:rsidRPr="007D03E8">
        <w:rPr>
          <w:b/>
          <w:bCs/>
        </w:rPr>
        <w:t>Tip 4 – Work in small groups</w:t>
      </w:r>
    </w:p>
    <w:p w14:paraId="3FA1F643" w14:textId="437144CE" w:rsidR="007D03E8" w:rsidRDefault="007D03E8" w:rsidP="007D03E8"/>
    <w:p w14:paraId="6B6962DB" w14:textId="4E73DF7C" w:rsidR="007D03E8" w:rsidRDefault="007D03E8" w:rsidP="007D03E8">
      <w:r>
        <w:t>Working with peers on common activities allows you to gain help from other people and make the experience more engaging and enjoyable.</w:t>
      </w:r>
    </w:p>
    <w:p w14:paraId="4E5168BE" w14:textId="242C32EB" w:rsidR="007D03E8" w:rsidRDefault="007D03E8" w:rsidP="007D03E8"/>
    <w:p w14:paraId="4EAA1871" w14:textId="58204FF4" w:rsidR="007D03E8" w:rsidRPr="007D03E8" w:rsidRDefault="007D03E8" w:rsidP="007D03E8">
      <w:pPr>
        <w:pStyle w:val="Heading2"/>
        <w:rPr>
          <w:b/>
          <w:bCs/>
        </w:rPr>
      </w:pPr>
      <w:r w:rsidRPr="007D03E8">
        <w:rPr>
          <w:b/>
          <w:bCs/>
        </w:rPr>
        <w:t>Tip 5 – Celebrate your achievements</w:t>
      </w:r>
    </w:p>
    <w:p w14:paraId="6AA81785" w14:textId="4D9B4399" w:rsidR="007D03E8" w:rsidRDefault="007D03E8" w:rsidP="007D03E8"/>
    <w:p w14:paraId="587D2F34" w14:textId="347BC886" w:rsidR="007D03E8" w:rsidRDefault="007D03E8" w:rsidP="007D03E8">
      <w:r>
        <w:t>Do something you enjoy other than schoolwork! Celebrating your achievement can freshen your perspective so you are able to get back to the grind of school.</w:t>
      </w:r>
    </w:p>
    <w:p w14:paraId="0BC87C39" w14:textId="25524B62" w:rsidR="007D03E8" w:rsidRDefault="007D03E8" w:rsidP="007D03E8"/>
    <w:p w14:paraId="6122BCAD" w14:textId="18315F98" w:rsidR="007D03E8" w:rsidRPr="007D03E8" w:rsidRDefault="007D03E8" w:rsidP="007D03E8">
      <w:pPr>
        <w:pStyle w:val="Heading2"/>
        <w:rPr>
          <w:b/>
          <w:bCs/>
        </w:rPr>
      </w:pPr>
      <w:r w:rsidRPr="007D03E8">
        <w:rPr>
          <w:b/>
          <w:bCs/>
        </w:rPr>
        <w:t>References</w:t>
      </w:r>
    </w:p>
    <w:p w14:paraId="392D020B" w14:textId="0EB41FD7" w:rsidR="007D03E8" w:rsidRDefault="007D03E8" w:rsidP="007D03E8"/>
    <w:p w14:paraId="2F36254B" w14:textId="5AB020B7" w:rsidR="007D03E8" w:rsidRDefault="007D03E8" w:rsidP="007D03E8">
      <w:r>
        <w:t>Information source from the Learner Module as part of the Liberated Learner Team.</w:t>
      </w:r>
    </w:p>
    <w:p w14:paraId="14C1A8EE" w14:textId="77777777" w:rsidR="007D03E8" w:rsidRDefault="007D03E8" w:rsidP="007D03E8"/>
    <w:sectPr w:rsidR="007D0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E8"/>
    <w:rsid w:val="007D03E8"/>
    <w:rsid w:val="009D1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C142AF"/>
  <w15:chartTrackingRefBased/>
  <w15:docId w15:val="{EB63EB30-0CA1-D04F-B01E-7504B49A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3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03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3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03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Hayman</dc:creator>
  <cp:keywords/>
  <dc:description/>
  <cp:lastModifiedBy>Jenni Hayman</cp:lastModifiedBy>
  <cp:revision>1</cp:revision>
  <dcterms:created xsi:type="dcterms:W3CDTF">2022-12-12T23:18:00Z</dcterms:created>
  <dcterms:modified xsi:type="dcterms:W3CDTF">2022-12-12T23:25:00Z</dcterms:modified>
</cp:coreProperties>
</file>