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0AE93" w14:textId="73FC802B" w:rsidR="006416DB" w:rsidRDefault="006264F6" w:rsidP="00562EB2">
      <w:pPr>
        <w:pStyle w:val="Title"/>
        <w:rPr>
          <w:rFonts w:ascii="Arial" w:hAnsi="Arial" w:cs="Arial"/>
          <w:color w:val="003180"/>
          <w:sz w:val="44"/>
          <w:szCs w:val="44"/>
          <w:lang w:val="en-US"/>
        </w:rPr>
      </w:pPr>
      <w:r>
        <w:rPr>
          <w:rFonts w:ascii="Arial" w:hAnsi="Arial" w:cs="Arial"/>
          <w:noProof/>
          <w:color w:val="003180"/>
          <w:sz w:val="44"/>
          <w:szCs w:val="44"/>
          <w:lang w:val="en-US"/>
        </w:rPr>
        <w:drawing>
          <wp:inline distT="0" distB="0" distL="0" distR="0" wp14:anchorId="00BFB81F" wp14:editId="0B57352F">
            <wp:extent cx="540000" cy="540000"/>
            <wp:effectExtent l="0" t="0" r="0" b="635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-manual-book-3658241-00449F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6DB" w:rsidRPr="006416DB">
        <w:rPr>
          <w:rFonts w:ascii="Arial" w:hAnsi="Arial" w:cs="Arial"/>
          <w:color w:val="003180"/>
          <w:sz w:val="44"/>
          <w:szCs w:val="44"/>
          <w:lang w:val="en-US"/>
        </w:rPr>
        <w:t>Lesson 1</w:t>
      </w:r>
    </w:p>
    <w:p w14:paraId="7F5BFE3D" w14:textId="59D57F61" w:rsidR="00562EB2" w:rsidRPr="00810753" w:rsidRDefault="00E57D9A" w:rsidP="00562EB2">
      <w:pPr>
        <w:pStyle w:val="Title"/>
        <w:rPr>
          <w:rFonts w:ascii="Arial" w:hAnsi="Arial" w:cs="Arial"/>
          <w:color w:val="003180"/>
          <w:sz w:val="44"/>
          <w:szCs w:val="44"/>
          <w:lang w:val="en-US"/>
        </w:rPr>
      </w:pPr>
      <w:r>
        <w:rPr>
          <w:rFonts w:ascii="Arial" w:hAnsi="Arial" w:cs="Arial"/>
          <w:color w:val="003180"/>
          <w:sz w:val="44"/>
          <w:szCs w:val="44"/>
          <w:lang w:val="en-US"/>
        </w:rPr>
        <w:t>Exploring</w:t>
      </w:r>
      <w:r w:rsidR="00A34356">
        <w:rPr>
          <w:rFonts w:ascii="Arial" w:hAnsi="Arial" w:cs="Arial"/>
          <w:color w:val="003180"/>
          <w:sz w:val="44"/>
          <w:szCs w:val="44"/>
          <w:lang w:val="en-US"/>
        </w:rPr>
        <w:t xml:space="preserve"> the CEGC</w:t>
      </w:r>
      <w:r w:rsidR="00C649A4">
        <w:rPr>
          <w:rFonts w:ascii="Arial" w:hAnsi="Arial" w:cs="Arial"/>
          <w:color w:val="003180"/>
          <w:sz w:val="44"/>
          <w:szCs w:val="44"/>
          <w:lang w:val="en-US"/>
        </w:rPr>
        <w:t xml:space="preserve"> </w:t>
      </w:r>
      <w:r w:rsidR="006264F6">
        <w:rPr>
          <w:rFonts w:ascii="Arial" w:hAnsi="Arial" w:cs="Arial"/>
          <w:color w:val="003180"/>
          <w:sz w:val="44"/>
          <w:szCs w:val="44"/>
          <w:lang w:val="en-US"/>
        </w:rPr>
        <w:t>–</w:t>
      </w:r>
      <w:r w:rsidR="006416DB">
        <w:rPr>
          <w:rFonts w:ascii="Arial" w:hAnsi="Arial" w:cs="Arial"/>
          <w:color w:val="003180"/>
          <w:sz w:val="44"/>
          <w:szCs w:val="44"/>
          <w:lang w:val="en-US"/>
        </w:rPr>
        <w:t xml:space="preserve"> </w:t>
      </w:r>
      <w:r w:rsidR="00562EB2" w:rsidRPr="00810753">
        <w:rPr>
          <w:rFonts w:ascii="Arial" w:hAnsi="Arial" w:cs="Arial"/>
          <w:color w:val="003180"/>
          <w:sz w:val="44"/>
          <w:szCs w:val="44"/>
          <w:lang w:val="en-US"/>
        </w:rPr>
        <w:t>Instructor</w:t>
      </w:r>
      <w:r w:rsidR="006264F6">
        <w:rPr>
          <w:rFonts w:ascii="Arial" w:hAnsi="Arial" w:cs="Arial"/>
          <w:color w:val="003180"/>
          <w:sz w:val="44"/>
          <w:szCs w:val="44"/>
          <w:lang w:val="en-US"/>
        </w:rPr>
        <w:t xml:space="preserve"> </w:t>
      </w:r>
      <w:r w:rsidR="00562EB2" w:rsidRPr="00810753">
        <w:rPr>
          <w:rFonts w:ascii="Arial" w:hAnsi="Arial" w:cs="Arial"/>
          <w:color w:val="003180"/>
          <w:sz w:val="44"/>
          <w:szCs w:val="44"/>
          <w:lang w:val="en-US"/>
        </w:rPr>
        <w:t>Guide</w:t>
      </w:r>
    </w:p>
    <w:p w14:paraId="2ACA4007" w14:textId="2A5DC0DE" w:rsidR="00562EB2" w:rsidRPr="00E0690A" w:rsidRDefault="00562EB2" w:rsidP="00562EB2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 w:rsidRPr="00E0690A">
        <w:rPr>
          <w:rFonts w:ascii="Arial" w:eastAsiaTheme="majorEastAsia" w:hAnsi="Arial" w:cs="Arial"/>
          <w:color w:val="003180"/>
          <w:sz w:val="32"/>
          <w:szCs w:val="32"/>
          <w:lang w:val="en-US"/>
        </w:rPr>
        <w:t>Overview</w:t>
      </w:r>
    </w:p>
    <w:p w14:paraId="793A376D" w14:textId="34638150" w:rsidR="003216B7" w:rsidRDefault="002B6982" w:rsidP="003216B7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Lesson 1 </w:t>
      </w:r>
      <w:r w:rsidR="00A30BB0">
        <w:rPr>
          <w:rFonts w:ascii="Arial" w:hAnsi="Arial" w:cs="Arial"/>
          <w:lang w:val="en-US"/>
        </w:rPr>
        <w:t xml:space="preserve">is </w:t>
      </w:r>
      <w:r w:rsidR="00C4082E">
        <w:rPr>
          <w:rFonts w:ascii="Arial" w:hAnsi="Arial" w:cs="Arial"/>
          <w:lang w:val="en-US"/>
        </w:rPr>
        <w:t>a</w:t>
      </w:r>
      <w:r w:rsidR="008C0161">
        <w:rPr>
          <w:rFonts w:ascii="Arial" w:hAnsi="Arial" w:cs="Arial"/>
          <w:lang w:val="en-US"/>
        </w:rPr>
        <w:t>n</w:t>
      </w:r>
      <w:r w:rsidR="00C4082E">
        <w:rPr>
          <w:rFonts w:ascii="Arial" w:hAnsi="Arial" w:cs="Arial"/>
          <w:lang w:val="en-US"/>
        </w:rPr>
        <w:t xml:space="preserve"> introduction to the Canadian Engineering Grand Challenges (</w:t>
      </w:r>
      <w:r w:rsidR="004B2117">
        <w:rPr>
          <w:rFonts w:ascii="Arial" w:hAnsi="Arial" w:cs="Arial"/>
          <w:lang w:val="en-US"/>
        </w:rPr>
        <w:t>CEGC</w:t>
      </w:r>
      <w:r w:rsidR="00C4082E">
        <w:rPr>
          <w:rFonts w:ascii="Arial" w:hAnsi="Arial" w:cs="Arial"/>
          <w:lang w:val="en-US"/>
        </w:rPr>
        <w:t>)</w:t>
      </w:r>
      <w:r w:rsidR="00A30BB0">
        <w:rPr>
          <w:rFonts w:ascii="Arial" w:hAnsi="Arial" w:cs="Arial"/>
          <w:lang w:val="en-US"/>
        </w:rPr>
        <w:t xml:space="preserve"> </w:t>
      </w:r>
      <w:r w:rsidR="00C4082E">
        <w:rPr>
          <w:rFonts w:ascii="Arial" w:hAnsi="Arial" w:cs="Arial"/>
          <w:lang w:val="en-US"/>
        </w:rPr>
        <w:t>that provides students and a</w:t>
      </w:r>
      <w:r w:rsidR="004B2117">
        <w:rPr>
          <w:rFonts w:ascii="Arial" w:hAnsi="Arial" w:cs="Arial"/>
          <w:lang w:val="en-US"/>
        </w:rPr>
        <w:t xml:space="preserve">n opportunity to </w:t>
      </w:r>
      <w:r w:rsidR="005358FF">
        <w:rPr>
          <w:rFonts w:ascii="Arial" w:hAnsi="Arial" w:cs="Arial"/>
          <w:lang w:val="en-US"/>
        </w:rPr>
        <w:t xml:space="preserve">orient to the </w:t>
      </w:r>
      <w:r w:rsidR="00761B26">
        <w:rPr>
          <w:rFonts w:ascii="Arial" w:hAnsi="Arial" w:cs="Arial"/>
          <w:lang w:val="en-US"/>
        </w:rPr>
        <w:t xml:space="preserve">concept </w:t>
      </w:r>
      <w:r w:rsidR="00517076">
        <w:rPr>
          <w:rFonts w:ascii="Arial" w:hAnsi="Arial" w:cs="Arial"/>
          <w:lang w:val="en-US"/>
        </w:rPr>
        <w:t xml:space="preserve">complex sociotechnical challenges and identify with these challenges in the Canadian </w:t>
      </w:r>
      <w:r w:rsidR="00F9352D">
        <w:rPr>
          <w:rFonts w:ascii="Arial" w:hAnsi="Arial" w:cs="Arial"/>
          <w:lang w:val="en-US"/>
        </w:rPr>
        <w:t>c</w:t>
      </w:r>
      <w:bookmarkStart w:id="0" w:name="_GoBack"/>
      <w:bookmarkEnd w:id="0"/>
      <w:r w:rsidR="00517076">
        <w:rPr>
          <w:rFonts w:ascii="Arial" w:hAnsi="Arial" w:cs="Arial"/>
          <w:lang w:val="en-US"/>
        </w:rPr>
        <w:t xml:space="preserve">ontext. </w:t>
      </w:r>
    </w:p>
    <w:p w14:paraId="0E1D5F65" w14:textId="77777777" w:rsidR="008C3D12" w:rsidRPr="00435991" w:rsidRDefault="008C3D12" w:rsidP="008C3D12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>
        <w:rPr>
          <w:rFonts w:ascii="Arial" w:eastAsiaTheme="majorEastAsia" w:hAnsi="Arial" w:cs="Arial"/>
          <w:color w:val="003180"/>
          <w:sz w:val="32"/>
          <w:szCs w:val="32"/>
          <w:lang w:val="en-US"/>
        </w:rPr>
        <w:t>Learning Objective</w:t>
      </w:r>
    </w:p>
    <w:p w14:paraId="17E1587F" w14:textId="3E2CF3CB" w:rsidR="008C3D12" w:rsidRPr="006F1303" w:rsidRDefault="008C3D12" w:rsidP="00C417E7">
      <w:pPr>
        <w:pStyle w:val="ListParagraph"/>
        <w:numPr>
          <w:ilvl w:val="0"/>
          <w:numId w:val="19"/>
        </w:numPr>
        <w:spacing w:after="120" w:line="240" w:lineRule="auto"/>
        <w:ind w:left="426"/>
        <w:rPr>
          <w:rFonts w:ascii="Arial" w:hAnsi="Arial" w:cs="Arial"/>
          <w:lang w:val="en-US"/>
        </w:rPr>
      </w:pPr>
      <w:r w:rsidRPr="006F1303">
        <w:rPr>
          <w:rFonts w:ascii="Arial" w:hAnsi="Arial" w:cs="Arial"/>
          <w:lang w:val="en-US"/>
        </w:rPr>
        <w:t>Develop awareness of sociotechnical engineering grand challenges in the context Canadian Engineering Grand Challenges (CEGC).</w:t>
      </w:r>
    </w:p>
    <w:p w14:paraId="6C37E4AB" w14:textId="706D642C" w:rsidR="00E0690A" w:rsidRPr="00E0690A" w:rsidRDefault="005536F1" w:rsidP="00E0690A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 w:rsidRPr="00A83688">
        <w:rPr>
          <w:rFonts w:ascii="Arial" w:hAnsi="Arial" w:cs="Arial"/>
          <w:noProof/>
          <w:color w:val="003180"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7094E1C5" wp14:editId="2FA8F22F">
            <wp:simplePos x="0" y="0"/>
            <wp:positionH relativeFrom="column">
              <wp:posOffset>2965582</wp:posOffset>
            </wp:positionH>
            <wp:positionV relativeFrom="paragraph">
              <wp:posOffset>121645</wp:posOffset>
            </wp:positionV>
            <wp:extent cx="508635" cy="508000"/>
            <wp:effectExtent l="0" t="0" r="5715" b="635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90A">
        <w:rPr>
          <w:rFonts w:ascii="Arial" w:eastAsiaTheme="majorEastAsia" w:hAnsi="Arial" w:cs="Arial"/>
          <w:color w:val="003180"/>
          <w:sz w:val="32"/>
          <w:szCs w:val="32"/>
          <w:lang w:val="en-US"/>
        </w:rPr>
        <w:t>Timing</w:t>
      </w:r>
    </w:p>
    <w:p w14:paraId="6D20E3BB" w14:textId="246DDEB1" w:rsidR="00940A0D" w:rsidRDefault="00940A0D" w:rsidP="008C3D12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Expected lesson duration</w:t>
      </w:r>
      <w:r w:rsidR="00F9352D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15</w:t>
      </w:r>
      <w:r w:rsidR="00F9352D">
        <w:rPr>
          <w:rFonts w:ascii="Arial" w:hAnsi="Arial" w:cs="Arial"/>
          <w:lang w:val="en-US"/>
        </w:rPr>
        <w:t xml:space="preserve"> </w:t>
      </w:r>
      <w:r w:rsidR="00124D93">
        <w:rPr>
          <w:rFonts w:ascii="Arial" w:hAnsi="Arial" w:cs="Arial"/>
          <w:lang w:val="en-US"/>
        </w:rPr>
        <w:t>minutes</w:t>
      </w:r>
      <w:r w:rsidR="002A4B29">
        <w:rPr>
          <w:rFonts w:ascii="Arial" w:hAnsi="Arial" w:cs="Arial"/>
          <w:lang w:val="en-US"/>
        </w:rPr>
        <w:t>.</w:t>
      </w:r>
    </w:p>
    <w:p w14:paraId="7215B00D" w14:textId="77777777" w:rsidR="00C503DA" w:rsidRPr="00E0690A" w:rsidRDefault="00C503DA" w:rsidP="00C503DA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>
        <w:rPr>
          <w:rFonts w:ascii="Arial" w:eastAsiaTheme="majorEastAsia" w:hAnsi="Arial" w:cs="Arial"/>
          <w:color w:val="003180"/>
          <w:sz w:val="32"/>
          <w:szCs w:val="32"/>
          <w:lang w:val="en-US"/>
        </w:rPr>
        <w:t>Approach</w:t>
      </w:r>
    </w:p>
    <w:p w14:paraId="450FE5D9" w14:textId="118385B9" w:rsidR="00C503DA" w:rsidRDefault="00D076FC" w:rsidP="00C503DA">
      <w:pPr>
        <w:pStyle w:val="ListParagraph"/>
        <w:numPr>
          <w:ilvl w:val="0"/>
          <w:numId w:val="24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Lesson 1</w:t>
      </w:r>
      <w:r w:rsidR="00C503DA" w:rsidRPr="00D86A4C">
        <w:rPr>
          <w:rFonts w:ascii="Arial" w:hAnsi="Arial" w:cs="Arial"/>
          <w:lang w:val="en-US"/>
        </w:rPr>
        <w:t xml:space="preserve"> is intended to provide the context for subsequent modules on engineering leadership. </w:t>
      </w:r>
    </w:p>
    <w:p w14:paraId="0DF18AE1" w14:textId="77777777" w:rsidR="00C503DA" w:rsidRDefault="00C503DA" w:rsidP="00C503DA">
      <w:pPr>
        <w:pStyle w:val="ListParagraph"/>
        <w:numPr>
          <w:ilvl w:val="0"/>
          <w:numId w:val="24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lesson </w:t>
      </w:r>
      <w:r w:rsidRPr="00D86A4C">
        <w:rPr>
          <w:rFonts w:ascii="Arial" w:hAnsi="Arial" w:cs="Arial"/>
          <w:lang w:val="en-US"/>
        </w:rPr>
        <w:t xml:space="preserve">is intended to be delivered in class (either online or in person). </w:t>
      </w:r>
    </w:p>
    <w:p w14:paraId="06699370" w14:textId="77777777" w:rsidR="00C503DA" w:rsidRPr="00D86A4C" w:rsidRDefault="00C503DA" w:rsidP="00C503DA">
      <w:pPr>
        <w:pStyle w:val="ListParagraph"/>
        <w:numPr>
          <w:ilvl w:val="0"/>
          <w:numId w:val="24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lesson </w:t>
      </w:r>
      <w:r w:rsidRPr="00D86A4C">
        <w:rPr>
          <w:rFonts w:ascii="Arial" w:hAnsi="Arial" w:cs="Arial"/>
          <w:lang w:val="en-US"/>
        </w:rPr>
        <w:t>can run as a stand</w:t>
      </w:r>
      <w:r>
        <w:rPr>
          <w:rFonts w:ascii="Arial" w:hAnsi="Arial" w:cs="Arial"/>
          <w:lang w:val="en-US"/>
        </w:rPr>
        <w:t>-</w:t>
      </w:r>
      <w:r w:rsidRPr="00D86A4C">
        <w:rPr>
          <w:rFonts w:ascii="Arial" w:hAnsi="Arial" w:cs="Arial"/>
          <w:lang w:val="en-US"/>
        </w:rPr>
        <w:t>alone activity or as a follow up or an introduction to a larger discussion on contextualizing engineering solutions to complex challenges.</w:t>
      </w:r>
    </w:p>
    <w:p w14:paraId="6252851E" w14:textId="49B5D8A3" w:rsidR="0079022C" w:rsidRPr="006F1303" w:rsidRDefault="000C32D2" w:rsidP="0079022C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  <w:r w:rsidRPr="000C32D2">
        <w:rPr>
          <w:rFonts w:ascii="Arial" w:eastAsiaTheme="majorEastAsia" w:hAnsi="Arial" w:cs="Arial"/>
          <w:color w:val="003180"/>
          <w:sz w:val="32"/>
          <w:szCs w:val="32"/>
          <w:lang w:val="en-US"/>
        </w:rPr>
        <w:t>Resources</w:t>
      </w:r>
    </w:p>
    <w:p w14:paraId="523BA3FC" w14:textId="31BCF027" w:rsidR="00A35D6C" w:rsidRPr="00297033" w:rsidRDefault="000C32D2" w:rsidP="00A35D6C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lang w:val="en-US"/>
        </w:rPr>
      </w:pPr>
      <w:r w:rsidRPr="00297033">
        <w:rPr>
          <w:rFonts w:ascii="Arial" w:hAnsi="Arial" w:cs="Arial"/>
          <w:lang w:val="en-US"/>
        </w:rPr>
        <w:t xml:space="preserve">Module 1 </w:t>
      </w:r>
      <w:r w:rsidR="003C5674" w:rsidRPr="00297033">
        <w:rPr>
          <w:rFonts w:ascii="Arial" w:hAnsi="Arial" w:cs="Arial"/>
          <w:lang w:val="en-US"/>
        </w:rPr>
        <w:t>–</w:t>
      </w:r>
      <w:r w:rsidRPr="00297033">
        <w:rPr>
          <w:rFonts w:ascii="Arial" w:hAnsi="Arial" w:cs="Arial"/>
          <w:lang w:val="en-US"/>
        </w:rPr>
        <w:t xml:space="preserve"> </w:t>
      </w:r>
      <w:r w:rsidR="003C5674" w:rsidRPr="00297033">
        <w:rPr>
          <w:rFonts w:ascii="Arial" w:hAnsi="Arial" w:cs="Arial"/>
          <w:lang w:val="en-US"/>
        </w:rPr>
        <w:t>Canadian Engineering Grand Challenges (CEGC)</w:t>
      </w:r>
    </w:p>
    <w:p w14:paraId="550EE159" w14:textId="3855DC77" w:rsidR="00A35D6C" w:rsidRDefault="003C5674" w:rsidP="00A35D6C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lang w:val="en-US"/>
        </w:rPr>
      </w:pPr>
      <w:r w:rsidRPr="00297033">
        <w:rPr>
          <w:rFonts w:ascii="Arial" w:hAnsi="Arial" w:cs="Arial"/>
          <w:lang w:val="en-US"/>
        </w:rPr>
        <w:t xml:space="preserve">Lesson 1 </w:t>
      </w:r>
      <w:r w:rsidR="000043E3" w:rsidRPr="00297033">
        <w:rPr>
          <w:rFonts w:ascii="Arial" w:hAnsi="Arial" w:cs="Arial"/>
          <w:lang w:val="en-US"/>
        </w:rPr>
        <w:t xml:space="preserve">– </w:t>
      </w:r>
      <w:r w:rsidR="00B30D80">
        <w:rPr>
          <w:rFonts w:ascii="Arial" w:hAnsi="Arial" w:cs="Arial"/>
          <w:lang w:val="en-US"/>
        </w:rPr>
        <w:t>Exploring</w:t>
      </w:r>
      <w:r w:rsidR="00901C7B" w:rsidRPr="00297033">
        <w:rPr>
          <w:rFonts w:ascii="Arial" w:hAnsi="Arial" w:cs="Arial"/>
          <w:lang w:val="en-US"/>
        </w:rPr>
        <w:t xml:space="preserve"> the CEGC - Presentation</w:t>
      </w:r>
      <w:r w:rsidR="000043E3" w:rsidRPr="00297033">
        <w:rPr>
          <w:rFonts w:ascii="Arial" w:hAnsi="Arial" w:cs="Arial"/>
          <w:lang w:val="en-US"/>
        </w:rPr>
        <w:t xml:space="preserve">.pptx </w:t>
      </w:r>
      <w:r w:rsidR="00A35D6C" w:rsidRPr="00297033">
        <w:rPr>
          <w:rFonts w:ascii="Arial" w:hAnsi="Arial" w:cs="Arial"/>
          <w:lang w:val="en-US"/>
        </w:rPr>
        <w:t>(PowerPoint)</w:t>
      </w:r>
    </w:p>
    <w:p w14:paraId="2D2DD016" w14:textId="6590F1DA" w:rsidR="0010176C" w:rsidRDefault="0010176C" w:rsidP="00A35D6C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CEGC Orientation Video</w:t>
      </w:r>
    </w:p>
    <w:p w14:paraId="2A51BFA3" w14:textId="497AE518" w:rsidR="00D72FA9" w:rsidRDefault="00D72FA9" w:rsidP="00A35D6C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Lesson 1 – </w:t>
      </w:r>
      <w:r w:rsidR="00B30D80">
        <w:rPr>
          <w:rFonts w:ascii="Arial" w:hAnsi="Arial" w:cs="Arial"/>
          <w:lang w:val="en-US"/>
        </w:rPr>
        <w:t>Exploring</w:t>
      </w:r>
      <w:r>
        <w:rPr>
          <w:rFonts w:ascii="Arial" w:hAnsi="Arial" w:cs="Arial"/>
          <w:lang w:val="en-US"/>
        </w:rPr>
        <w:t xml:space="preserve"> the CEGCs Activity Sheet (Word)</w:t>
      </w:r>
    </w:p>
    <w:p w14:paraId="19B23914" w14:textId="561D3D59" w:rsidR="00067FD3" w:rsidRPr="00E0690A" w:rsidRDefault="00C649A4" w:rsidP="00067FD3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>
        <w:rPr>
          <w:rFonts w:ascii="Arial" w:eastAsiaTheme="majorEastAsia" w:hAnsi="Arial" w:cs="Arial"/>
          <w:color w:val="003180"/>
          <w:sz w:val="32"/>
          <w:szCs w:val="32"/>
          <w:lang w:val="en-US"/>
        </w:rPr>
        <w:t>Deliverables</w:t>
      </w:r>
    </w:p>
    <w:p w14:paraId="2721F15B" w14:textId="50F781F8" w:rsidR="00A04EC6" w:rsidRPr="00A04EC6" w:rsidRDefault="00DD6FC6" w:rsidP="00A04EC6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lesson can be run as </w:t>
      </w:r>
      <w:r w:rsidR="0046566F">
        <w:rPr>
          <w:rFonts w:ascii="Arial" w:hAnsi="Arial" w:cs="Arial"/>
          <w:lang w:val="en-US"/>
        </w:rPr>
        <w:t>an in-class discussion</w:t>
      </w:r>
      <w:r w:rsidR="005A0BF1">
        <w:rPr>
          <w:rFonts w:ascii="Arial" w:hAnsi="Arial" w:cs="Arial"/>
          <w:lang w:val="en-US"/>
        </w:rPr>
        <w:t xml:space="preserve"> as an orientation to the CEGC</w:t>
      </w:r>
      <w:r w:rsidR="00345F08">
        <w:rPr>
          <w:rFonts w:ascii="Arial" w:hAnsi="Arial" w:cs="Arial"/>
          <w:lang w:val="en-US"/>
        </w:rPr>
        <w:t xml:space="preserve"> and </w:t>
      </w:r>
      <w:r w:rsidR="005A0BF1">
        <w:rPr>
          <w:rFonts w:ascii="Arial" w:hAnsi="Arial" w:cs="Arial"/>
          <w:lang w:val="en-US"/>
        </w:rPr>
        <w:t xml:space="preserve">can </w:t>
      </w:r>
      <w:r w:rsidR="00E54203">
        <w:rPr>
          <w:rFonts w:ascii="Arial" w:hAnsi="Arial" w:cs="Arial"/>
          <w:lang w:val="en-US"/>
        </w:rPr>
        <w:t>be approached as a think-pair-share exercise, or the instructor facilitate the depth of the discussion by asking individuals or g</w:t>
      </w:r>
      <w:r w:rsidR="00406C35">
        <w:rPr>
          <w:rFonts w:ascii="Arial" w:hAnsi="Arial" w:cs="Arial"/>
          <w:lang w:val="en-US"/>
        </w:rPr>
        <w:t xml:space="preserve">roups to complete the Lesson 1 </w:t>
      </w:r>
      <w:r w:rsidR="00B234CB">
        <w:rPr>
          <w:rFonts w:ascii="Arial" w:hAnsi="Arial" w:cs="Arial"/>
          <w:lang w:val="en-US"/>
        </w:rPr>
        <w:t xml:space="preserve">– Introduction to </w:t>
      </w:r>
      <w:r w:rsidR="00406C35">
        <w:rPr>
          <w:rFonts w:ascii="Arial" w:hAnsi="Arial" w:cs="Arial"/>
          <w:lang w:val="en-US"/>
        </w:rPr>
        <w:t>CEGC Activity Sheet.</w:t>
      </w:r>
    </w:p>
    <w:p w14:paraId="4D3CF7C2" w14:textId="646E5271" w:rsidR="00AB638C" w:rsidRPr="00E0690A" w:rsidRDefault="00FA4ABE" w:rsidP="00E556FA">
      <w:pPr>
        <w:keepNext/>
        <w:keepLines/>
        <w:spacing w:before="240" w:after="12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>
        <w:rPr>
          <w:rFonts w:ascii="Arial" w:eastAsiaTheme="majorEastAsia" w:hAnsi="Arial" w:cs="Arial"/>
          <w:color w:val="003180"/>
          <w:sz w:val="32"/>
          <w:szCs w:val="32"/>
          <w:lang w:val="en-US"/>
        </w:rPr>
        <w:t>Lesson Structure</w:t>
      </w:r>
    </w:p>
    <w:p w14:paraId="6F8A1913" w14:textId="7D0A3326" w:rsidR="00AA3FA9" w:rsidRPr="00AA3FA9" w:rsidRDefault="00CA19E6" w:rsidP="00AA3FA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204F57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 xml:space="preserve">esson is structured to be run using the </w:t>
      </w:r>
      <w:r w:rsidR="00124B7C">
        <w:rPr>
          <w:rFonts w:ascii="Arial" w:hAnsi="Arial" w:cs="Arial"/>
          <w:lang w:val="en-US"/>
        </w:rPr>
        <w:t>Exploring the CEGC Presentation</w:t>
      </w:r>
      <w:r w:rsidR="00204F57">
        <w:rPr>
          <w:rFonts w:ascii="Arial" w:hAnsi="Arial" w:cs="Arial"/>
          <w:lang w:val="en-US"/>
        </w:rPr>
        <w:t>.pptx</w:t>
      </w:r>
      <w:r w:rsidR="00124B7C">
        <w:rPr>
          <w:rFonts w:ascii="Arial" w:hAnsi="Arial" w:cs="Arial"/>
          <w:lang w:val="en-US"/>
        </w:rPr>
        <w:t xml:space="preserve"> and consist of the following </w:t>
      </w:r>
      <w:r w:rsidR="00204F57">
        <w:rPr>
          <w:rFonts w:ascii="Arial" w:hAnsi="Arial" w:cs="Arial"/>
          <w:lang w:val="en-US"/>
        </w:rPr>
        <w:t>steps. Total Duration (15 minutes)</w:t>
      </w:r>
    </w:p>
    <w:p w14:paraId="5AC4755A" w14:textId="54D30328" w:rsidR="00DF13D0" w:rsidRPr="00204F57" w:rsidRDefault="00DF13D0" w:rsidP="00204F57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 w:rsidRPr="00204F57">
        <w:rPr>
          <w:rFonts w:ascii="Arial" w:hAnsi="Arial" w:cs="Arial"/>
          <w:lang w:val="en-US"/>
        </w:rPr>
        <w:t>Introductory Slides (3 min)</w:t>
      </w:r>
    </w:p>
    <w:p w14:paraId="502D306E" w14:textId="77777777" w:rsidR="00AA3FA9" w:rsidRPr="00204F57" w:rsidRDefault="00DF13D0" w:rsidP="00204F57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 w:rsidRPr="00204F57">
        <w:rPr>
          <w:rFonts w:ascii="Arial" w:hAnsi="Arial" w:cs="Arial"/>
          <w:lang w:val="en-US"/>
        </w:rPr>
        <w:t>CEGC Orientation Video (8 min)</w:t>
      </w:r>
    </w:p>
    <w:p w14:paraId="2BED2484" w14:textId="79D888DE" w:rsidR="002403D1" w:rsidRPr="00204F57" w:rsidRDefault="00DF13D0" w:rsidP="00204F57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 w:rsidRPr="00204F57">
        <w:rPr>
          <w:rFonts w:ascii="Arial" w:hAnsi="Arial" w:cs="Arial"/>
          <w:lang w:val="en-US"/>
        </w:rPr>
        <w:t>Reflection and takeaways (4 minutes)</w:t>
      </w:r>
    </w:p>
    <w:sectPr w:rsidR="002403D1" w:rsidRPr="0020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815"/>
    <w:multiLevelType w:val="hybridMultilevel"/>
    <w:tmpl w:val="DC8A46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80CB2"/>
    <w:multiLevelType w:val="hybridMultilevel"/>
    <w:tmpl w:val="1602C4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370"/>
    <w:multiLevelType w:val="hybridMultilevel"/>
    <w:tmpl w:val="75A6E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211A"/>
    <w:multiLevelType w:val="hybridMultilevel"/>
    <w:tmpl w:val="597C42A0"/>
    <w:lvl w:ilvl="0" w:tplc="2AE88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7447A"/>
    <w:multiLevelType w:val="hybridMultilevel"/>
    <w:tmpl w:val="1602C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505B8"/>
    <w:multiLevelType w:val="hybridMultilevel"/>
    <w:tmpl w:val="0DEEE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303FA"/>
    <w:multiLevelType w:val="hybridMultilevel"/>
    <w:tmpl w:val="F12CC8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2791"/>
    <w:multiLevelType w:val="hybridMultilevel"/>
    <w:tmpl w:val="49F6B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3DB8"/>
    <w:multiLevelType w:val="hybridMultilevel"/>
    <w:tmpl w:val="2F7E7E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883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91308"/>
    <w:multiLevelType w:val="hybridMultilevel"/>
    <w:tmpl w:val="0E60C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D1B36"/>
    <w:multiLevelType w:val="hybridMultilevel"/>
    <w:tmpl w:val="13D65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41B8B"/>
    <w:multiLevelType w:val="hybridMultilevel"/>
    <w:tmpl w:val="14BCB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A6E12"/>
    <w:multiLevelType w:val="hybridMultilevel"/>
    <w:tmpl w:val="6A12A4A4"/>
    <w:lvl w:ilvl="0" w:tplc="62DE34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B2EAE"/>
    <w:multiLevelType w:val="hybridMultilevel"/>
    <w:tmpl w:val="0A221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A50E9"/>
    <w:multiLevelType w:val="hybridMultilevel"/>
    <w:tmpl w:val="5E5C5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F1755"/>
    <w:multiLevelType w:val="hybridMultilevel"/>
    <w:tmpl w:val="FFFFFFFF"/>
    <w:lvl w:ilvl="0" w:tplc="9A3C7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24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49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8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CE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E1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EA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A3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25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00426"/>
    <w:multiLevelType w:val="hybridMultilevel"/>
    <w:tmpl w:val="A11659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A60B0"/>
    <w:multiLevelType w:val="hybridMultilevel"/>
    <w:tmpl w:val="FDA68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E4AE3"/>
    <w:multiLevelType w:val="hybridMultilevel"/>
    <w:tmpl w:val="0E60CA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36D7F"/>
    <w:multiLevelType w:val="hybridMultilevel"/>
    <w:tmpl w:val="E71EF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B3F00"/>
    <w:multiLevelType w:val="hybridMultilevel"/>
    <w:tmpl w:val="3170E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555B9"/>
    <w:multiLevelType w:val="hybridMultilevel"/>
    <w:tmpl w:val="B3904F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F56E67"/>
    <w:multiLevelType w:val="hybridMultilevel"/>
    <w:tmpl w:val="5008A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9405A"/>
    <w:multiLevelType w:val="hybridMultilevel"/>
    <w:tmpl w:val="FD6CB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F5FC4"/>
    <w:multiLevelType w:val="hybridMultilevel"/>
    <w:tmpl w:val="7556E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43222"/>
    <w:multiLevelType w:val="hybridMultilevel"/>
    <w:tmpl w:val="026E8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4"/>
  </w:num>
  <w:num w:numId="5">
    <w:abstractNumId w:val="20"/>
  </w:num>
  <w:num w:numId="6">
    <w:abstractNumId w:val="22"/>
  </w:num>
  <w:num w:numId="7">
    <w:abstractNumId w:val="24"/>
  </w:num>
  <w:num w:numId="8">
    <w:abstractNumId w:val="7"/>
  </w:num>
  <w:num w:numId="9">
    <w:abstractNumId w:val="23"/>
  </w:num>
  <w:num w:numId="10">
    <w:abstractNumId w:val="8"/>
  </w:num>
  <w:num w:numId="11">
    <w:abstractNumId w:val="25"/>
  </w:num>
  <w:num w:numId="12">
    <w:abstractNumId w:val="3"/>
  </w:num>
  <w:num w:numId="13">
    <w:abstractNumId w:val="17"/>
  </w:num>
  <w:num w:numId="14">
    <w:abstractNumId w:val="9"/>
  </w:num>
  <w:num w:numId="15">
    <w:abstractNumId w:val="10"/>
  </w:num>
  <w:num w:numId="16">
    <w:abstractNumId w:val="2"/>
  </w:num>
  <w:num w:numId="17">
    <w:abstractNumId w:val="21"/>
  </w:num>
  <w:num w:numId="18">
    <w:abstractNumId w:val="12"/>
  </w:num>
  <w:num w:numId="19">
    <w:abstractNumId w:val="6"/>
  </w:num>
  <w:num w:numId="20">
    <w:abstractNumId w:val="4"/>
  </w:num>
  <w:num w:numId="21">
    <w:abstractNumId w:val="0"/>
  </w:num>
  <w:num w:numId="22">
    <w:abstractNumId w:val="11"/>
  </w:num>
  <w:num w:numId="23">
    <w:abstractNumId w:val="13"/>
  </w:num>
  <w:num w:numId="24">
    <w:abstractNumId w:val="19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65"/>
    <w:rsid w:val="000043E3"/>
    <w:rsid w:val="00004530"/>
    <w:rsid w:val="0003091E"/>
    <w:rsid w:val="000359BE"/>
    <w:rsid w:val="000415D2"/>
    <w:rsid w:val="000449AF"/>
    <w:rsid w:val="000450CB"/>
    <w:rsid w:val="00052B8A"/>
    <w:rsid w:val="000536B6"/>
    <w:rsid w:val="00057C20"/>
    <w:rsid w:val="00067FD3"/>
    <w:rsid w:val="00083F1F"/>
    <w:rsid w:val="00084927"/>
    <w:rsid w:val="000B3045"/>
    <w:rsid w:val="000B501A"/>
    <w:rsid w:val="000C32D2"/>
    <w:rsid w:val="000C5DF5"/>
    <w:rsid w:val="000E3F8B"/>
    <w:rsid w:val="000E68A0"/>
    <w:rsid w:val="0010176C"/>
    <w:rsid w:val="00104CC9"/>
    <w:rsid w:val="0011129D"/>
    <w:rsid w:val="00124B7C"/>
    <w:rsid w:val="00124D93"/>
    <w:rsid w:val="0013188B"/>
    <w:rsid w:val="00154BCF"/>
    <w:rsid w:val="0016246A"/>
    <w:rsid w:val="001655F2"/>
    <w:rsid w:val="00176E52"/>
    <w:rsid w:val="00191DC6"/>
    <w:rsid w:val="001B74EF"/>
    <w:rsid w:val="001C00E4"/>
    <w:rsid w:val="001D0033"/>
    <w:rsid w:val="001D6B89"/>
    <w:rsid w:val="001E396B"/>
    <w:rsid w:val="001E4726"/>
    <w:rsid w:val="001F5838"/>
    <w:rsid w:val="00203983"/>
    <w:rsid w:val="00204F57"/>
    <w:rsid w:val="00214BD1"/>
    <w:rsid w:val="0021650A"/>
    <w:rsid w:val="0021683D"/>
    <w:rsid w:val="00222776"/>
    <w:rsid w:val="00230690"/>
    <w:rsid w:val="002403D1"/>
    <w:rsid w:val="002646E0"/>
    <w:rsid w:val="00265FDF"/>
    <w:rsid w:val="00283065"/>
    <w:rsid w:val="00297033"/>
    <w:rsid w:val="002A1345"/>
    <w:rsid w:val="002A4B29"/>
    <w:rsid w:val="002A4DB7"/>
    <w:rsid w:val="002A7F1E"/>
    <w:rsid w:val="002B1E38"/>
    <w:rsid w:val="002B6982"/>
    <w:rsid w:val="002D7517"/>
    <w:rsid w:val="002E02C8"/>
    <w:rsid w:val="002E2493"/>
    <w:rsid w:val="0030756C"/>
    <w:rsid w:val="003216B7"/>
    <w:rsid w:val="0033623F"/>
    <w:rsid w:val="00337C83"/>
    <w:rsid w:val="00345F08"/>
    <w:rsid w:val="003514F9"/>
    <w:rsid w:val="00360EFA"/>
    <w:rsid w:val="00362D6F"/>
    <w:rsid w:val="003A4537"/>
    <w:rsid w:val="003A4638"/>
    <w:rsid w:val="003C5674"/>
    <w:rsid w:val="003D0642"/>
    <w:rsid w:val="003D72DE"/>
    <w:rsid w:val="003E6245"/>
    <w:rsid w:val="003F4A0C"/>
    <w:rsid w:val="00404DE2"/>
    <w:rsid w:val="00406C35"/>
    <w:rsid w:val="0041681F"/>
    <w:rsid w:val="00416CD0"/>
    <w:rsid w:val="004356DC"/>
    <w:rsid w:val="00435991"/>
    <w:rsid w:val="00435DC3"/>
    <w:rsid w:val="00445BC8"/>
    <w:rsid w:val="0045210B"/>
    <w:rsid w:val="004563A9"/>
    <w:rsid w:val="00456C7F"/>
    <w:rsid w:val="0046343A"/>
    <w:rsid w:val="0046566F"/>
    <w:rsid w:val="00487F72"/>
    <w:rsid w:val="004B2117"/>
    <w:rsid w:val="004B668F"/>
    <w:rsid w:val="004C20DE"/>
    <w:rsid w:val="00513D77"/>
    <w:rsid w:val="00517076"/>
    <w:rsid w:val="005358FF"/>
    <w:rsid w:val="005536F1"/>
    <w:rsid w:val="0055405A"/>
    <w:rsid w:val="005547E6"/>
    <w:rsid w:val="00562EB2"/>
    <w:rsid w:val="00563D45"/>
    <w:rsid w:val="00582372"/>
    <w:rsid w:val="005A0BF1"/>
    <w:rsid w:val="005C08CB"/>
    <w:rsid w:val="005C28D9"/>
    <w:rsid w:val="005D28A9"/>
    <w:rsid w:val="005F25B8"/>
    <w:rsid w:val="005F2DC2"/>
    <w:rsid w:val="005F6F11"/>
    <w:rsid w:val="006150AA"/>
    <w:rsid w:val="00617C49"/>
    <w:rsid w:val="006264F6"/>
    <w:rsid w:val="00627763"/>
    <w:rsid w:val="00631AA2"/>
    <w:rsid w:val="00632B94"/>
    <w:rsid w:val="00635954"/>
    <w:rsid w:val="006416DB"/>
    <w:rsid w:val="00654235"/>
    <w:rsid w:val="00655ECD"/>
    <w:rsid w:val="00657A35"/>
    <w:rsid w:val="0069791F"/>
    <w:rsid w:val="006B46EB"/>
    <w:rsid w:val="006D1883"/>
    <w:rsid w:val="006E079A"/>
    <w:rsid w:val="006F1303"/>
    <w:rsid w:val="006F3BC3"/>
    <w:rsid w:val="0070680A"/>
    <w:rsid w:val="007134D6"/>
    <w:rsid w:val="0071350D"/>
    <w:rsid w:val="00714721"/>
    <w:rsid w:val="00753E3C"/>
    <w:rsid w:val="00757DE3"/>
    <w:rsid w:val="007608EC"/>
    <w:rsid w:val="00761B26"/>
    <w:rsid w:val="0079022C"/>
    <w:rsid w:val="007903B1"/>
    <w:rsid w:val="00793977"/>
    <w:rsid w:val="007A6CCC"/>
    <w:rsid w:val="007B500C"/>
    <w:rsid w:val="007C0420"/>
    <w:rsid w:val="007C50D4"/>
    <w:rsid w:val="007C518D"/>
    <w:rsid w:val="007D0E25"/>
    <w:rsid w:val="007D3910"/>
    <w:rsid w:val="007E3048"/>
    <w:rsid w:val="007E74FF"/>
    <w:rsid w:val="007F4438"/>
    <w:rsid w:val="00810753"/>
    <w:rsid w:val="008344CA"/>
    <w:rsid w:val="00846C0B"/>
    <w:rsid w:val="0086414E"/>
    <w:rsid w:val="0088139A"/>
    <w:rsid w:val="00882D3F"/>
    <w:rsid w:val="00897F64"/>
    <w:rsid w:val="008B48B6"/>
    <w:rsid w:val="008C0161"/>
    <w:rsid w:val="008C3D12"/>
    <w:rsid w:val="008D3C5E"/>
    <w:rsid w:val="008D4B79"/>
    <w:rsid w:val="008D4F6F"/>
    <w:rsid w:val="008F02A0"/>
    <w:rsid w:val="008F52DC"/>
    <w:rsid w:val="00901C7B"/>
    <w:rsid w:val="0090701C"/>
    <w:rsid w:val="00907259"/>
    <w:rsid w:val="00920C04"/>
    <w:rsid w:val="00940A0D"/>
    <w:rsid w:val="009715DD"/>
    <w:rsid w:val="00980734"/>
    <w:rsid w:val="00986C50"/>
    <w:rsid w:val="009927AB"/>
    <w:rsid w:val="009A2905"/>
    <w:rsid w:val="009A3423"/>
    <w:rsid w:val="009D2649"/>
    <w:rsid w:val="009D7B43"/>
    <w:rsid w:val="009E575C"/>
    <w:rsid w:val="009F3AA7"/>
    <w:rsid w:val="00A04EC6"/>
    <w:rsid w:val="00A179A1"/>
    <w:rsid w:val="00A30BB0"/>
    <w:rsid w:val="00A34356"/>
    <w:rsid w:val="00A35D6C"/>
    <w:rsid w:val="00A362E4"/>
    <w:rsid w:val="00A41933"/>
    <w:rsid w:val="00A55D93"/>
    <w:rsid w:val="00A63831"/>
    <w:rsid w:val="00A64FD8"/>
    <w:rsid w:val="00A748A4"/>
    <w:rsid w:val="00A83688"/>
    <w:rsid w:val="00A9275F"/>
    <w:rsid w:val="00AA1087"/>
    <w:rsid w:val="00AA3FA9"/>
    <w:rsid w:val="00AA5D2B"/>
    <w:rsid w:val="00AB2AA4"/>
    <w:rsid w:val="00AB638C"/>
    <w:rsid w:val="00AC281B"/>
    <w:rsid w:val="00AC6CD4"/>
    <w:rsid w:val="00AD6EF4"/>
    <w:rsid w:val="00AE4E30"/>
    <w:rsid w:val="00AF32FE"/>
    <w:rsid w:val="00AF748E"/>
    <w:rsid w:val="00B113C1"/>
    <w:rsid w:val="00B142D9"/>
    <w:rsid w:val="00B17724"/>
    <w:rsid w:val="00B234CB"/>
    <w:rsid w:val="00B24B48"/>
    <w:rsid w:val="00B30D80"/>
    <w:rsid w:val="00B33B5E"/>
    <w:rsid w:val="00B54134"/>
    <w:rsid w:val="00B816CD"/>
    <w:rsid w:val="00B94D49"/>
    <w:rsid w:val="00BB2A9B"/>
    <w:rsid w:val="00BB5804"/>
    <w:rsid w:val="00BD02EA"/>
    <w:rsid w:val="00BD0366"/>
    <w:rsid w:val="00BD1C99"/>
    <w:rsid w:val="00BF40D2"/>
    <w:rsid w:val="00C07A57"/>
    <w:rsid w:val="00C4082E"/>
    <w:rsid w:val="00C417E7"/>
    <w:rsid w:val="00C503DA"/>
    <w:rsid w:val="00C649A4"/>
    <w:rsid w:val="00C75C5C"/>
    <w:rsid w:val="00C9646C"/>
    <w:rsid w:val="00CA19E6"/>
    <w:rsid w:val="00CA2BBB"/>
    <w:rsid w:val="00CB708B"/>
    <w:rsid w:val="00CC0CC2"/>
    <w:rsid w:val="00CC293C"/>
    <w:rsid w:val="00CC49DB"/>
    <w:rsid w:val="00CC5A4B"/>
    <w:rsid w:val="00CD2CD7"/>
    <w:rsid w:val="00D01AF1"/>
    <w:rsid w:val="00D01DC6"/>
    <w:rsid w:val="00D076FC"/>
    <w:rsid w:val="00D15CAD"/>
    <w:rsid w:val="00D434F0"/>
    <w:rsid w:val="00D4794B"/>
    <w:rsid w:val="00D72FA9"/>
    <w:rsid w:val="00D86A4C"/>
    <w:rsid w:val="00DA3B19"/>
    <w:rsid w:val="00DA6A7B"/>
    <w:rsid w:val="00DA6D42"/>
    <w:rsid w:val="00DB596E"/>
    <w:rsid w:val="00DC3659"/>
    <w:rsid w:val="00DD2386"/>
    <w:rsid w:val="00DD623B"/>
    <w:rsid w:val="00DD63D5"/>
    <w:rsid w:val="00DD6FC6"/>
    <w:rsid w:val="00DE5459"/>
    <w:rsid w:val="00DF13D0"/>
    <w:rsid w:val="00DF5E6B"/>
    <w:rsid w:val="00E00A33"/>
    <w:rsid w:val="00E0690A"/>
    <w:rsid w:val="00E11033"/>
    <w:rsid w:val="00E14B6D"/>
    <w:rsid w:val="00E257D6"/>
    <w:rsid w:val="00E40734"/>
    <w:rsid w:val="00E509F8"/>
    <w:rsid w:val="00E51D34"/>
    <w:rsid w:val="00E54203"/>
    <w:rsid w:val="00E54CB3"/>
    <w:rsid w:val="00E556FA"/>
    <w:rsid w:val="00E57D9A"/>
    <w:rsid w:val="00E87DFC"/>
    <w:rsid w:val="00E94B74"/>
    <w:rsid w:val="00EB22FA"/>
    <w:rsid w:val="00EC4D92"/>
    <w:rsid w:val="00EC7EC9"/>
    <w:rsid w:val="00ED7781"/>
    <w:rsid w:val="00EE6656"/>
    <w:rsid w:val="00EF0024"/>
    <w:rsid w:val="00EF5EC9"/>
    <w:rsid w:val="00F053CE"/>
    <w:rsid w:val="00F14F5E"/>
    <w:rsid w:val="00F17BA1"/>
    <w:rsid w:val="00F352DA"/>
    <w:rsid w:val="00F37FB6"/>
    <w:rsid w:val="00F423E3"/>
    <w:rsid w:val="00F536B6"/>
    <w:rsid w:val="00F55088"/>
    <w:rsid w:val="00F566DE"/>
    <w:rsid w:val="00F63255"/>
    <w:rsid w:val="00F9352D"/>
    <w:rsid w:val="00FA0D3D"/>
    <w:rsid w:val="00FA4ABE"/>
    <w:rsid w:val="00FB0C5C"/>
    <w:rsid w:val="00FB2150"/>
    <w:rsid w:val="00FB2A22"/>
    <w:rsid w:val="00FF0341"/>
    <w:rsid w:val="00FF190E"/>
    <w:rsid w:val="03DD736F"/>
    <w:rsid w:val="08A9F426"/>
    <w:rsid w:val="0B9C0681"/>
    <w:rsid w:val="0E3450A9"/>
    <w:rsid w:val="2A0D6205"/>
    <w:rsid w:val="2BFC0A2D"/>
    <w:rsid w:val="4205C817"/>
    <w:rsid w:val="44E3092E"/>
    <w:rsid w:val="49FFE8C3"/>
    <w:rsid w:val="4D744950"/>
    <w:rsid w:val="6557DE1E"/>
    <w:rsid w:val="68351F35"/>
    <w:rsid w:val="70C65F57"/>
    <w:rsid w:val="71E3A065"/>
    <w:rsid w:val="74B4A715"/>
    <w:rsid w:val="7D3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59C1"/>
  <w15:chartTrackingRefBased/>
  <w15:docId w15:val="{279491AA-120C-4E78-AA05-38DB2560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2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EB2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EB2"/>
    <w:rPr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62E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2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1681F"/>
    <w:pPr>
      <w:ind w:left="720"/>
      <w:contextualSpacing/>
    </w:pPr>
  </w:style>
  <w:style w:type="table" w:styleId="TableGrid">
    <w:name w:val="Table Grid"/>
    <w:basedOn w:val="TableNormal"/>
    <w:uiPriority w:val="39"/>
    <w:rsid w:val="0086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4F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B94"/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B9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7996F0945045841D4032A53E815B" ma:contentTypeVersion="13" ma:contentTypeDescription="Create a new document." ma:contentTypeScope="" ma:versionID="89e1d0dbbe98f29594ab1d9173cdd609">
  <xsd:schema xmlns:xsd="http://www.w3.org/2001/XMLSchema" xmlns:xs="http://www.w3.org/2001/XMLSchema" xmlns:p="http://schemas.microsoft.com/office/2006/metadata/properties" xmlns:ns2="2c9b8f40-2560-4623-9955-0bf954a8da68" xmlns:ns3="3c128593-d5eb-4587-af01-a0011b216d88" targetNamespace="http://schemas.microsoft.com/office/2006/metadata/properties" ma:root="true" ma:fieldsID="88003fb3953fcf00af738696141de1d5" ns2:_="" ns3:_="">
    <xsd:import namespace="2c9b8f40-2560-4623-9955-0bf954a8da68"/>
    <xsd:import namespace="3c128593-d5eb-4587-af01-a0011b216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b8f40-2560-4623-9955-0bf954a8d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28593-d5eb-4587-af01-a0011b216d8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4db5775-5a35-4ed4-9cef-83337d2d52f2}" ma:internalName="TaxCatchAll" ma:showField="CatchAllData" ma:web="3c128593-d5eb-4587-af01-a0011b216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4913E-26E5-4AE6-98EF-F4F5B6045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b8f40-2560-4623-9955-0bf954a8da68"/>
    <ds:schemaRef ds:uri="3c128593-d5eb-4587-af01-a0011b216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31180-326B-4F3E-9140-2980A5238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Donald</dc:creator>
  <cp:keywords/>
  <dc:description/>
  <cp:lastModifiedBy>Nadine Ibrahim</cp:lastModifiedBy>
  <cp:revision>4</cp:revision>
  <dcterms:created xsi:type="dcterms:W3CDTF">2023-02-28T17:51:00Z</dcterms:created>
  <dcterms:modified xsi:type="dcterms:W3CDTF">2023-02-28T18:17:00Z</dcterms:modified>
</cp:coreProperties>
</file>