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8" w:rsidRPr="00B62800" w:rsidRDefault="00B62800">
      <w:pPr>
        <w:pStyle w:val="Default"/>
        <w:spacing w:before="0" w:line="364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Cinq astuces pour</w:t>
      </w:r>
      <w:r w:rsidR="00924EC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9443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une</w:t>
      </w:r>
      <w:r w:rsidR="00924EC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autoréflexion</w:t>
      </w:r>
      <w:r w:rsidR="009443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réussie</w:t>
      </w:r>
    </w:p>
    <w:p w:rsidR="000A6BE8" w:rsidRPr="00B62800" w:rsidRDefault="000A6BE8">
      <w:pPr>
        <w:pStyle w:val="Default"/>
        <w:spacing w:before="0" w:line="364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B62800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La pratique de l’autoréflexion en contexte d’apprentissage est une belle occasion de porter un regard critique sur </w:t>
      </w:r>
      <w:r w:rsidR="004051D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nous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et d’en tirer une information qui pourra transformer </w:t>
      </w:r>
      <w:r w:rsidR="004051D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no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 futures expériences.  </w:t>
      </w:r>
    </w:p>
    <w:p w:rsidR="000A6BE8" w:rsidRPr="00B62800" w:rsidRDefault="000A6BE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4D58E0" w:rsidRDefault="00B62800">
      <w:pPr>
        <w:pStyle w:val="Default"/>
        <w:spacing w:before="0" w:line="364" w:lineRule="atLeast"/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quoi ressemble l’autoréflexion en contexte universitaire? </w:t>
      </w:r>
    </w:p>
    <w:p w:rsidR="004D58E0" w:rsidRDefault="004D58E0">
      <w:pPr>
        <w:pStyle w:val="Default"/>
        <w:spacing w:before="0" w:line="364" w:lineRule="atLeast"/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3248FC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Pour commencer</w:t>
      </w:r>
      <w:r w:rsidR="004D58E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 q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uels sont les facteurs à considérer en tant qu’étudiante ou étudiant? En voici cinq. </w:t>
      </w:r>
    </w:p>
    <w:p w:rsidR="00B62800" w:rsidRDefault="00B62800">
      <w:pPr>
        <w:pStyle w:val="Default"/>
        <w:spacing w:before="0" w:line="364" w:lineRule="atLeast"/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DC462A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Premièrement</w:t>
      </w:r>
      <w:r w:rsidR="00EB66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: </w:t>
      </w:r>
      <w:r w:rsidR="00D74CF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n</w:t>
      </w:r>
      <w:r w:rsidR="00BF679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’oubliez pas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que la réflexion ne </w:t>
      </w:r>
      <w:r w:rsidR="00D578E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se fait pas de la même façon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pour tout le monde</w:t>
      </w:r>
      <w:r w:rsidR="00D74CF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. L</w:t>
      </w:r>
      <w:r w:rsidR="00AD573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a démarche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4E3E4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est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différent</w:t>
      </w:r>
      <w:r w:rsidR="00AD573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 tout comme le contenu de la réflexion et le temps qu</w:t>
      </w:r>
      <w:r w:rsidR="00AD573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’on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y </w:t>
      </w:r>
      <w:r w:rsidR="00AD573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consacre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 </w:t>
      </w:r>
    </w:p>
    <w:p w:rsidR="000A6BE8" w:rsidRPr="00B62800" w:rsidRDefault="000A6BE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AD5733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Exemple :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vous et votre camarade réfléchissez à la visite d’une conférencière invitée. Votre réflexion commence par la description </w:t>
      </w:r>
      <w:r w:rsidR="00CE351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d’une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situation </w:t>
      </w:r>
      <w:r w:rsidR="00CE351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similaire, </w:t>
      </w:r>
      <w:r w:rsidR="00F22F7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selon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le modèle « 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Qu’est-ce qui…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? Et alors? Et maintenant? »</w:t>
      </w:r>
      <w:r w:rsidR="00CE351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. M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ais le </w:t>
      </w:r>
      <w:r w:rsidR="004E3E4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cœur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de votre réflexion, votre vision et </w:t>
      </w:r>
      <w:r w:rsidR="00CE351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votre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expérience, </w:t>
      </w:r>
      <w:r w:rsidR="00CE351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votre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démarche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et les informations que vous en tir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z sont différents.  </w:t>
      </w:r>
    </w:p>
    <w:p w:rsidR="000A6BE8" w:rsidRPr="00B62800" w:rsidRDefault="000A6BE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C82CAB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Deuxièmement</w:t>
      </w:r>
      <w:r w:rsidR="00EB66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: </w:t>
      </w:r>
      <w:r w:rsidR="00FE277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v</w:t>
      </w:r>
      <w:r w:rsidR="00CF3587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eillez à bien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comprendre le type de réflexion qui vous est demandé. Si par exemple </w:t>
      </w:r>
      <w:r w:rsidR="00C12D6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votre</w:t>
      </w:r>
      <w:r w:rsidR="00BF679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travail </w:t>
      </w:r>
      <w:r w:rsidR="00C12D6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de réflexion </w:t>
      </w:r>
      <w:r w:rsidR="00BF679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comporte des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questions précises, vous devez répondre à ces questions et </w:t>
      </w:r>
      <w:r w:rsidR="00DC462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établir des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liens avec votre expérience d’apprentissage et le contenu du cours. </w:t>
      </w:r>
    </w:p>
    <w:p w:rsidR="000A6BE8" w:rsidRPr="00B62800" w:rsidRDefault="000A6BE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B62800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Écrire une réflexion dans le cadre d’un cours, ce n’est pas la même chose qu’écrire ses réflexions quotid</w:t>
      </w:r>
      <w:r w:rsidR="00BF679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iennes dans un journal personne</w:t>
      </w:r>
      <w:r w:rsidR="00A0421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</w:t>
      </w:r>
      <w:r w:rsidR="00BF679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Dans le premier cas, v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ous devez tenir compte </w:t>
      </w:r>
      <w:r w:rsidR="00DA6D46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du public cible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et d</w:t>
      </w:r>
      <w:r w:rsidR="004823A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’autr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es personnes qui vont lire votre texte.  </w:t>
      </w:r>
    </w:p>
    <w:p w:rsidR="000A6BE8" w:rsidRPr="00B62800" w:rsidRDefault="000A6BE8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E036BE">
      <w:pPr>
        <w:pStyle w:val="Default"/>
        <w:spacing w:before="0" w:line="364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 </w:t>
      </w:r>
      <w:r w:rsidR="00C82CA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on vous donne des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consignes, des exemples ou des critères, </w:t>
      </w:r>
      <w:r w:rsidR="00AC60B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vous devez en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tenir compte.  </w:t>
      </w:r>
    </w:p>
    <w:p w:rsidR="000A6BE8" w:rsidRPr="00B62800" w:rsidRDefault="000A6B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:rsidR="000A6BE8" w:rsidRPr="00B62800" w:rsidRDefault="001F63FD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Troisièmement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: </w:t>
      </w:r>
      <w:r w:rsidR="00FE277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</w:t>
      </w:r>
      <w:r w:rsidR="002606A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’auto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réflexion peut se faire en tout temps</w:t>
      </w:r>
      <w:r w:rsidR="0027515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Elle </w:t>
      </w:r>
      <w:r w:rsidR="00E036BE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n’est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pas forcément écrite, même s’il e</w:t>
      </w:r>
      <w:r w:rsidR="002606A8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st utile de prendre des notes. </w:t>
      </w:r>
      <w:r w:rsidR="0047320F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Essayez par exemple de le faire 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mentalement pendant votre trajet quotidien entre l’université et votre lieu de résidence</w:t>
      </w:r>
      <w:r w:rsidR="00C72315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.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p w:rsidR="00B62800" w:rsidRDefault="00B62800">
      <w:pPr>
        <w:pStyle w:val="Default"/>
        <w:spacing w:before="0" w:line="367" w:lineRule="atLeast"/>
        <w:rPr>
          <w:rFonts w:ascii="Times New Roman" w:hAnsi="Times New Roman"/>
          <w:shd w:val="clear" w:color="auto" w:fill="FFFFFF"/>
          <w:lang w:val="fr-CA"/>
        </w:rPr>
      </w:pPr>
    </w:p>
    <w:p w:rsidR="000A6BE8" w:rsidRPr="00B62800" w:rsidRDefault="00314C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  <w:r>
        <w:rPr>
          <w:rFonts w:ascii="Times New Roman" w:hAnsi="Times New Roman"/>
          <w:shd w:val="clear" w:color="auto" w:fill="FFFFFF"/>
          <w:lang w:val="fr-CA"/>
        </w:rPr>
        <w:lastRenderedPageBreak/>
        <w:t xml:space="preserve">La pratique quotidienne vous aidera à progresser et à intégrer la </w:t>
      </w:r>
      <w:r w:rsidR="009616C3">
        <w:rPr>
          <w:rFonts w:ascii="Times New Roman" w:hAnsi="Times New Roman"/>
          <w:shd w:val="clear" w:color="auto" w:fill="FFFFFF"/>
          <w:lang w:val="fr-CA"/>
        </w:rPr>
        <w:t xml:space="preserve">technique à votre vie universitaire. Pourquoi ne pas programmer des rappels quotidiens ou réserver un moment précis </w:t>
      </w:r>
      <w:r w:rsidR="00D11596">
        <w:rPr>
          <w:rFonts w:ascii="Times New Roman" w:hAnsi="Times New Roman"/>
          <w:shd w:val="clear" w:color="auto" w:fill="FFFFFF"/>
          <w:lang w:val="fr-CA"/>
        </w:rPr>
        <w:t>à</w:t>
      </w:r>
      <w:r w:rsidR="009616C3">
        <w:rPr>
          <w:rFonts w:ascii="Times New Roman" w:hAnsi="Times New Roman"/>
          <w:shd w:val="clear" w:color="auto" w:fill="FFFFFF"/>
          <w:lang w:val="fr-CA"/>
        </w:rPr>
        <w:t xml:space="preserve"> votre réflexion? </w:t>
      </w:r>
      <w:r w:rsidR="002606A8">
        <w:rPr>
          <w:rFonts w:ascii="Times New Roman" w:hAnsi="Times New Roman"/>
          <w:shd w:val="clear" w:color="auto" w:fill="FFFFFF"/>
          <w:lang w:val="fr-CA"/>
        </w:rPr>
        <w:t>L’important n’est pas le nombre d’</w:t>
      </w:r>
      <w:r w:rsidR="00D11596">
        <w:rPr>
          <w:rFonts w:ascii="Times New Roman" w:hAnsi="Times New Roman"/>
          <w:shd w:val="clear" w:color="auto" w:fill="FFFFFF"/>
          <w:lang w:val="fr-CA"/>
        </w:rPr>
        <w:t xml:space="preserve">heures, mais la constance. Pour développer votre compétence, mieux vaut en effet vous y exercer </w:t>
      </w:r>
      <w:r w:rsidR="00EB6600">
        <w:rPr>
          <w:rFonts w:ascii="Times New Roman" w:hAnsi="Times New Roman"/>
          <w:shd w:val="clear" w:color="auto" w:fill="FFFFFF"/>
          <w:lang w:val="fr-CA"/>
        </w:rPr>
        <w:t>brièvement et</w:t>
      </w:r>
      <w:r w:rsidR="00D11596">
        <w:rPr>
          <w:rFonts w:ascii="Times New Roman" w:hAnsi="Times New Roman"/>
          <w:shd w:val="clear" w:color="auto" w:fill="FFFFFF"/>
          <w:lang w:val="fr-CA"/>
        </w:rPr>
        <w:t xml:space="preserve"> régulièrement que </w:t>
      </w:r>
      <w:r w:rsidR="00B8647E">
        <w:rPr>
          <w:rFonts w:ascii="Times New Roman" w:hAnsi="Times New Roman"/>
          <w:shd w:val="clear" w:color="auto" w:fill="FFFFFF"/>
          <w:lang w:val="fr-CA"/>
        </w:rPr>
        <w:t>de réfléchir longuement</w:t>
      </w:r>
      <w:r w:rsidR="00245F5C">
        <w:rPr>
          <w:rFonts w:ascii="Times New Roman" w:hAnsi="Times New Roman"/>
          <w:shd w:val="clear" w:color="auto" w:fill="FFFFFF"/>
          <w:lang w:val="fr-CA"/>
        </w:rPr>
        <w:t>, mais</w:t>
      </w:r>
      <w:r w:rsidR="00B8647E">
        <w:rPr>
          <w:rFonts w:ascii="Times New Roman" w:hAnsi="Times New Roman"/>
          <w:shd w:val="clear" w:color="auto" w:fill="FFFFFF"/>
          <w:lang w:val="fr-CA"/>
        </w:rPr>
        <w:t xml:space="preserve"> de temps à autre</w:t>
      </w:r>
      <w:r w:rsidR="00245F5C">
        <w:rPr>
          <w:rFonts w:ascii="Times New Roman" w:hAnsi="Times New Roman"/>
          <w:shd w:val="clear" w:color="auto" w:fill="FFFFFF"/>
          <w:lang w:val="fr-CA"/>
        </w:rPr>
        <w:t>,</w:t>
      </w:r>
      <w:bookmarkStart w:id="0" w:name="_GoBack"/>
      <w:bookmarkEnd w:id="0"/>
      <w:r w:rsidR="00B8647E">
        <w:rPr>
          <w:rFonts w:ascii="Times New Roman" w:hAnsi="Times New Roman"/>
          <w:shd w:val="clear" w:color="auto" w:fill="FFFFFF"/>
          <w:lang w:val="fr-CA"/>
        </w:rPr>
        <w:t xml:space="preserve"> ou seulement après un événement d’importance.</w:t>
      </w:r>
      <w:r w:rsidR="00B62800">
        <w:rPr>
          <w:rFonts w:ascii="Times New Roman" w:hAnsi="Times New Roman"/>
          <w:shd w:val="clear" w:color="auto" w:fill="FFFFFF"/>
          <w:lang w:val="fr-CA"/>
        </w:rPr>
        <w:t xml:space="preserve">  </w:t>
      </w:r>
    </w:p>
    <w:p w:rsidR="000A6BE8" w:rsidRPr="00B62800" w:rsidRDefault="000A6B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</w:rPr>
      </w:pPr>
    </w:p>
    <w:p w:rsidR="000A6BE8" w:rsidRPr="00B62800" w:rsidRDefault="002B2370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Quatrièmement : </w:t>
      </w:r>
      <w:r w:rsidR="00FE277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</w:t>
      </w:r>
      <w:r w:rsidR="00C32F5D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tratégiquement, mieux vaut </w:t>
      </w:r>
      <w:r w:rsidR="00EB66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revenir </w:t>
      </w:r>
      <w:r w:rsidR="00AE17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dès que possible </w:t>
      </w:r>
      <w:r w:rsidR="00EB66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sur 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vos expériences d’apprentissage. </w:t>
      </w:r>
      <w:r w:rsidR="00AE17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Par exemple : </w:t>
      </w:r>
      <w:r w:rsidR="00EB66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Dès la fin d’un 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cours</w:t>
      </w:r>
      <w:r w:rsidR="00EB66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AE1763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prenez le temps de réfléchir 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pour découvrir des moyens de vous concentrer davantage la semaine suivante ou pendant les autres cours. </w:t>
      </w:r>
    </w:p>
    <w:p w:rsidR="000A6BE8" w:rsidRPr="00B62800" w:rsidRDefault="000A6B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FE7B5C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Cinquièmement : </w:t>
      </w:r>
      <w:r w:rsidR="00FE277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q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ue vous pratiquiez l’autoréflexion pour vous-même ou en réponse à une consigne, faites toute la démarche avec sérieux pour en tirer tous les avantages et développer votre compétence. L’autoréflexion est l’occasion de ralentir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de faire 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preuve de curiosité et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jeter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un regard critique sur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n</w:t>
      </w:r>
      <w:r w:rsidR="00B0729B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o</w:t>
      </w:r>
      <w:r w:rsidR="00C621F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s expériences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.</w:t>
      </w:r>
    </w:p>
    <w:p w:rsidR="000A6BE8" w:rsidRPr="00B62800" w:rsidRDefault="000A6B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901B64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En classe, par exemple, </w:t>
      </w:r>
      <w:r w:rsidR="008B35C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ne vous contentez pas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rapporter un événement et d’établir des liens généraux avec le contenu du cours ou d’exprimer de vagues idées</w:t>
      </w:r>
      <w:r w:rsidR="00FE7B5C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. Formulez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en détail des liens clairs </w:t>
      </w:r>
      <w:r w:rsidR="00FE7B5C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et exprimez</w:t>
      </w:r>
      <w:r w:rsidR="008B42F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des idées nouvelles </w:t>
      </w:r>
      <w:r w:rsidR="008B42F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et des opinions critiques </w:t>
      </w: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qui montrent que vous avez pris la réflexion au sérieux.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:rsidR="000A6BE8" w:rsidRPr="00B62800" w:rsidRDefault="000A6B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FE7B5C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Bref, n</w:t>
      </w:r>
      <w:r w:rsidR="00901B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’oubliez pas : </w:t>
      </w:r>
      <w:r w:rsidR="00FE277A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</w:t>
      </w:r>
      <w:r w:rsidR="00901B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 prochaine fois que vous pratiquerez l’autoréflexion ou que vous rédigerez une réflexion pour un cours, </w:t>
      </w:r>
      <w:r w:rsidR="00FB19A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prêtez une attention particulière à </w:t>
      </w:r>
      <w:r w:rsidR="00901B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la qualité </w:t>
      </w:r>
      <w:r w:rsidR="00FB19A2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de la démarche</w:t>
      </w:r>
      <w:r w:rsidR="00431299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</w:t>
      </w:r>
      <w:r w:rsidR="00901B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au type de réflexion qu’on vous demande ou au public </w:t>
      </w:r>
      <w:r w:rsidR="00A447AC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cible</w:t>
      </w:r>
      <w:r w:rsidR="00901B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Pratiquez l’autoréflexion tous les jours : plus vous le faites, plus y serez habile et plus vous serez en mesure d’appliquer </w:t>
      </w:r>
      <w:r w:rsidR="00116E91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la démarche</w:t>
      </w:r>
      <w:r w:rsidR="00901B64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dans des contextes divers et à des expériences d’apprentissage différentes.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</w:p>
    <w:p w:rsidR="000A6BE8" w:rsidRPr="00B62800" w:rsidRDefault="000A6BE8">
      <w:pPr>
        <w:pStyle w:val="Default"/>
        <w:spacing w:before="0" w:line="367" w:lineRule="atLeast"/>
        <w:rPr>
          <w:rFonts w:ascii="Times New Roman" w:eastAsia="Times New Roman" w:hAnsi="Times New Roman" w:cs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="000A6BE8" w:rsidRPr="00B62800" w:rsidRDefault="00901B64">
      <w:pPr>
        <w:pStyle w:val="Default"/>
        <w:spacing w:before="0" w:line="367" w:lineRule="atLeast"/>
        <w:rPr>
          <w:rFonts w:hint="eastAsia"/>
          <w:lang w:val="fr-CA"/>
        </w:rPr>
      </w:pPr>
      <w:r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Bonne chance</w:t>
      </w:r>
      <w:r w:rsidR="005F62C5" w:rsidRP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>!</w:t>
      </w:r>
      <w:r w:rsidR="00B62800">
        <w:rPr>
          <w:rFonts w:ascii="Times New Roman" w:hAnsi="Times New Roman"/>
          <w:shd w:val="clear" w:color="auto" w:fill="FFFFFF"/>
          <w:lang w:val="fr-CA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sectPr w:rsidR="000A6BE8" w:rsidRPr="00B62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35" w:rsidRDefault="003C5135">
      <w:r>
        <w:separator/>
      </w:r>
    </w:p>
  </w:endnote>
  <w:endnote w:type="continuationSeparator" w:id="0">
    <w:p w:rsidR="003C5135" w:rsidRDefault="003C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A" w:rsidRDefault="005700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E8" w:rsidRDefault="000A6B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A" w:rsidRDefault="005700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35" w:rsidRDefault="003C5135">
      <w:r>
        <w:separator/>
      </w:r>
    </w:p>
  </w:footnote>
  <w:footnote w:type="continuationSeparator" w:id="0">
    <w:p w:rsidR="003C5135" w:rsidRDefault="003C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A" w:rsidRDefault="005700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E8" w:rsidRDefault="000A6B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A" w:rsidRDefault="005700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BE8"/>
    <w:rsid w:val="000A6BE8"/>
    <w:rsid w:val="000D4F56"/>
    <w:rsid w:val="00116E91"/>
    <w:rsid w:val="001509FD"/>
    <w:rsid w:val="001F63FD"/>
    <w:rsid w:val="00225FED"/>
    <w:rsid w:val="00245F5C"/>
    <w:rsid w:val="002606A8"/>
    <w:rsid w:val="00275158"/>
    <w:rsid w:val="002B2370"/>
    <w:rsid w:val="002B252D"/>
    <w:rsid w:val="00314CE8"/>
    <w:rsid w:val="003248FC"/>
    <w:rsid w:val="003C5135"/>
    <w:rsid w:val="004051DD"/>
    <w:rsid w:val="00431299"/>
    <w:rsid w:val="0047320F"/>
    <w:rsid w:val="004823A4"/>
    <w:rsid w:val="004D58E0"/>
    <w:rsid w:val="004E3E44"/>
    <w:rsid w:val="004F35A0"/>
    <w:rsid w:val="0057007A"/>
    <w:rsid w:val="005D7B1F"/>
    <w:rsid w:val="005F62C5"/>
    <w:rsid w:val="006860A3"/>
    <w:rsid w:val="006D409B"/>
    <w:rsid w:val="008B35CA"/>
    <w:rsid w:val="008B42F4"/>
    <w:rsid w:val="008C3A76"/>
    <w:rsid w:val="008E02FD"/>
    <w:rsid w:val="00901B64"/>
    <w:rsid w:val="00924EC3"/>
    <w:rsid w:val="00944364"/>
    <w:rsid w:val="009616C3"/>
    <w:rsid w:val="0097001C"/>
    <w:rsid w:val="00A04212"/>
    <w:rsid w:val="00A447AC"/>
    <w:rsid w:val="00AC60BB"/>
    <w:rsid w:val="00AD5733"/>
    <w:rsid w:val="00AE1763"/>
    <w:rsid w:val="00B0729B"/>
    <w:rsid w:val="00B62800"/>
    <w:rsid w:val="00B8647E"/>
    <w:rsid w:val="00BF6796"/>
    <w:rsid w:val="00C12D65"/>
    <w:rsid w:val="00C2026B"/>
    <w:rsid w:val="00C32F5D"/>
    <w:rsid w:val="00C621F0"/>
    <w:rsid w:val="00C72315"/>
    <w:rsid w:val="00C82CAB"/>
    <w:rsid w:val="00CD749E"/>
    <w:rsid w:val="00CE3515"/>
    <w:rsid w:val="00CF3587"/>
    <w:rsid w:val="00D11596"/>
    <w:rsid w:val="00D578E3"/>
    <w:rsid w:val="00D74CF2"/>
    <w:rsid w:val="00DA6D46"/>
    <w:rsid w:val="00DC462A"/>
    <w:rsid w:val="00E036BE"/>
    <w:rsid w:val="00EB6600"/>
    <w:rsid w:val="00F22F73"/>
    <w:rsid w:val="00FB19A2"/>
    <w:rsid w:val="00FE277A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57007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007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7007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07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57007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007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7007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0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BBB58-82D6-47CC-94E4-C6816F55FF84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2.xml><?xml version="1.0" encoding="utf-8"?>
<ds:datastoreItem xmlns:ds="http://schemas.openxmlformats.org/officeDocument/2006/customXml" ds:itemID="{68C49493-D6D7-4C2F-BAE7-72F38081B1D7}"/>
</file>

<file path=customXml/itemProps3.xml><?xml version="1.0" encoding="utf-8"?>
<ds:datastoreItem xmlns:ds="http://schemas.openxmlformats.org/officeDocument/2006/customXml" ds:itemID="{AADB5D7F-809B-4E4D-97DD-50A8017C5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56</cp:revision>
  <dcterms:created xsi:type="dcterms:W3CDTF">2022-09-30T13:15:00Z</dcterms:created>
  <dcterms:modified xsi:type="dcterms:W3CDTF">2022-10-04T14:18:00Z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</Properties>
</file>