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2441" w14:textId="251CA255" w:rsidR="6F3EEDE7" w:rsidRDefault="6F3EEDE7" w:rsidP="0043612A">
      <w:pPr>
        <w:spacing w:beforeAutospacing="1" w:afterAutospacing="1" w:line="240" w:lineRule="auto"/>
      </w:pPr>
    </w:p>
    <w:p w14:paraId="35C65442" w14:textId="27486DDE" w:rsidR="6F3EEDE7" w:rsidRDefault="6F3EEDE7" w:rsidP="26FE285A">
      <w:pPr>
        <w:spacing w:beforeAutospacing="1" w:afterAutospacing="1" w:line="240" w:lineRule="auto"/>
        <w:rPr>
          <w:rFonts w:ascii="IBM Plex Sans" w:eastAsia="IBM Plex Sans" w:hAnsi="IBM Plex Sans" w:cs="IBM Plex Sans"/>
          <w:b/>
          <w:bCs/>
          <w:color w:val="000000" w:themeColor="text1"/>
          <w:sz w:val="28"/>
          <w:szCs w:val="28"/>
          <w:lang w:val="en-CA"/>
        </w:rPr>
      </w:pPr>
      <w:r w:rsidRPr="26FE285A">
        <w:rPr>
          <w:rFonts w:ascii="IBM Plex Sans" w:eastAsia="IBM Plex Sans" w:hAnsi="IBM Plex Sans" w:cs="IBM Plex Sans"/>
          <w:b/>
          <w:bCs/>
          <w:sz w:val="28"/>
          <w:szCs w:val="28"/>
          <w:lang w:val="en-CA"/>
        </w:rPr>
        <w:t>Why mindfulness is important to self-regulation | PATHS Self-Regulation Series</w:t>
      </w:r>
    </w:p>
    <w:p w14:paraId="58845044" w14:textId="6CA4DA90" w:rsidR="48AA1B5B" w:rsidRDefault="48AA1B5B" w:rsidP="567E6052">
      <w:pPr>
        <w:spacing w:beforeAutospacing="1" w:afterAutospacing="1" w:line="240" w:lineRule="auto"/>
        <w:rPr>
          <w:rFonts w:ascii="IBM Plex Sans" w:eastAsia="IBM Plex Sans" w:hAnsi="IBM Plex Sans" w:cs="IBM Plex Sans"/>
          <w:color w:val="000000" w:themeColor="text1"/>
          <w:sz w:val="20"/>
          <w:szCs w:val="20"/>
          <w:lang w:val="en-CA"/>
        </w:rPr>
      </w:pPr>
      <w:r w:rsidRPr="26FE285A">
        <w:rPr>
          <w:rFonts w:ascii="IBM Plex Sans" w:eastAsia="IBM Plex Sans" w:hAnsi="IBM Plex Sans" w:cs="IBM Plex Sans"/>
          <w:sz w:val="20"/>
          <w:szCs w:val="20"/>
          <w:lang w:val="en-CA"/>
        </w:rPr>
        <w:t>Estimated time: 12-15 minutes</w:t>
      </w:r>
    </w:p>
    <w:p w14:paraId="1C8DCE5C" w14:textId="39371378" w:rsidR="21934AAB" w:rsidRDefault="21934AAB" w:rsidP="567E6052">
      <w:pPr>
        <w:spacing w:beforeAutospacing="1" w:after="165" w:line="240" w:lineRule="auto"/>
        <w:rPr>
          <w:rFonts w:ascii="IBM Plex Sans" w:eastAsia="IBM Plex Sans" w:hAnsi="IBM Plex Sans" w:cs="IBM Plex Sans"/>
          <w:b/>
          <w:bCs/>
          <w:color w:val="000000" w:themeColor="text1"/>
        </w:rPr>
      </w:pPr>
      <w:r w:rsidRPr="567E6052">
        <w:rPr>
          <w:rFonts w:ascii="IBM Plex Sans" w:eastAsia="IBM Plex Sans" w:hAnsi="IBM Plex Sans" w:cs="IBM Plex Sans"/>
          <w:b/>
          <w:bCs/>
          <w:lang w:val="en-CA"/>
        </w:rPr>
        <w:t>Learning Outcomes:</w:t>
      </w:r>
    </w:p>
    <w:p w14:paraId="799D81FA" w14:textId="02314E5D" w:rsidR="21934AAB" w:rsidRDefault="2BE24E1B" w:rsidP="26FE285A">
      <w:pPr>
        <w:pStyle w:val="ListParagraph"/>
        <w:numPr>
          <w:ilvl w:val="0"/>
          <w:numId w:val="1"/>
        </w:numPr>
        <w:spacing w:beforeAutospacing="1" w:after="0" w:line="240" w:lineRule="auto"/>
        <w:rPr>
          <w:rFonts w:eastAsiaTheme="minorEastAsia"/>
          <w:color w:val="000000" w:themeColor="text1"/>
          <w:lang w:val="en-CA"/>
        </w:rPr>
      </w:pPr>
      <w:r w:rsidRPr="26FE285A">
        <w:rPr>
          <w:rFonts w:ascii="IBM Plex Sans" w:eastAsia="IBM Plex Sans" w:hAnsi="IBM Plex Sans" w:cs="IBM Plex Sans"/>
          <w:lang w:val="en-CA"/>
        </w:rPr>
        <w:t xml:space="preserve">Describe what mindfulness is in learning setting. </w:t>
      </w:r>
    </w:p>
    <w:p w14:paraId="107AA1A0" w14:textId="2725F8B4" w:rsidR="21934AAB" w:rsidRDefault="2BE24E1B" w:rsidP="26FE285A">
      <w:pPr>
        <w:pStyle w:val="ListParagraph"/>
        <w:numPr>
          <w:ilvl w:val="0"/>
          <w:numId w:val="1"/>
        </w:numPr>
        <w:spacing w:beforeAutospacing="1" w:after="0" w:line="240" w:lineRule="auto"/>
        <w:rPr>
          <w:rFonts w:eastAsiaTheme="minorEastAsia"/>
          <w:color w:val="000000" w:themeColor="text1"/>
          <w:lang w:val="en-CA"/>
        </w:rPr>
      </w:pPr>
      <w:r w:rsidRPr="26FE285A">
        <w:rPr>
          <w:rFonts w:ascii="IBM Plex Sans" w:eastAsia="IBM Plex Sans" w:hAnsi="IBM Plex Sans" w:cs="IBM Plex Sans"/>
          <w:lang w:val="en-CA"/>
        </w:rPr>
        <w:t xml:space="preserve">Describe what mindfulness qualities look like in a learning setting.  </w:t>
      </w:r>
    </w:p>
    <w:p w14:paraId="3C375AB1" w14:textId="6C656D61" w:rsidR="21934AAB" w:rsidRDefault="2BE24E1B" w:rsidP="26FE285A">
      <w:pPr>
        <w:pStyle w:val="ListParagraph"/>
        <w:numPr>
          <w:ilvl w:val="0"/>
          <w:numId w:val="1"/>
        </w:numPr>
        <w:spacing w:beforeAutospacing="1" w:after="0" w:line="240" w:lineRule="auto"/>
        <w:rPr>
          <w:rFonts w:eastAsiaTheme="minorEastAsia"/>
          <w:color w:val="000000" w:themeColor="text1"/>
        </w:rPr>
      </w:pPr>
      <w:r w:rsidRPr="26FE285A">
        <w:rPr>
          <w:rFonts w:ascii="IBM Plex Sans" w:eastAsia="IBM Plex Sans" w:hAnsi="IBM Plex Sans" w:cs="IBM Plex Sans"/>
        </w:rPr>
        <w:t xml:space="preserve">Recognize why mindfulness is important to self-regulated learning. </w:t>
      </w:r>
    </w:p>
    <w:p w14:paraId="7397BDEA" w14:textId="63F7F5B5" w:rsidR="257E8351" w:rsidRDefault="257E8351" w:rsidP="567E6052">
      <w:pPr>
        <w:spacing w:beforeAutospacing="1" w:after="0" w:line="240" w:lineRule="auto"/>
        <w:rPr>
          <w:rFonts w:ascii="IBM Plex Sans" w:eastAsia="IBM Plex Sans" w:hAnsi="IBM Plex Sans" w:cs="IBM Plex Sans"/>
        </w:rPr>
      </w:pPr>
    </w:p>
    <w:p w14:paraId="6DA43DB5" w14:textId="27D0F8AB" w:rsidR="46D01F67" w:rsidRDefault="0D674518" w:rsidP="567E6052">
      <w:pPr>
        <w:pStyle w:val="Heading3"/>
        <w:rPr>
          <w:rFonts w:ascii="IBM Plex Sans" w:eastAsia="IBM Plex Sans" w:hAnsi="IBM Plex Sans" w:cs="IBM Plex Sans"/>
          <w:b/>
          <w:bCs/>
          <w:color w:val="auto"/>
          <w:sz w:val="22"/>
          <w:szCs w:val="22"/>
        </w:rPr>
      </w:pPr>
      <w:r w:rsidRPr="567E6052">
        <w:rPr>
          <w:rFonts w:ascii="IBM Plex Sans" w:eastAsia="IBM Plex Sans" w:hAnsi="IBM Plex Sans" w:cs="IBM Plex Sans"/>
          <w:b/>
          <w:bCs/>
          <w:color w:val="auto"/>
          <w:sz w:val="22"/>
          <w:szCs w:val="22"/>
        </w:rPr>
        <w:t>The challenge</w:t>
      </w:r>
    </w:p>
    <w:p w14:paraId="4D02C316" w14:textId="143A9C15" w:rsidR="46D01F67" w:rsidRDefault="4372827F" w:rsidP="567E6052">
      <w:pPr>
        <w:spacing w:beforeAutospacing="1" w:after="0" w:line="240" w:lineRule="auto"/>
        <w:rPr>
          <w:rFonts w:ascii="IBM Plex Sans" w:eastAsia="IBM Plex Sans" w:hAnsi="IBM Plex Sans" w:cs="IBM Plex Sans"/>
        </w:rPr>
      </w:pPr>
      <w:r w:rsidRPr="567E6052">
        <w:rPr>
          <w:rFonts w:ascii="IBM Plex Sans" w:eastAsia="IBM Plex Sans" w:hAnsi="IBM Plex Sans" w:cs="IBM Plex Sans"/>
        </w:rPr>
        <w:t xml:space="preserve">We may find ourselves spending a lot of our time in the past focused on past failures or mistakes, or maybe in the future worrying about possible failures or the outcome of a future event; rather than in the present, where we have control and are doing what shapes our lives. </w:t>
      </w:r>
      <w:r w:rsidR="0D674518" w:rsidRPr="567E6052">
        <w:rPr>
          <w:rFonts w:ascii="IBM Plex Sans" w:eastAsia="IBM Plex Sans" w:hAnsi="IBM Plex Sans" w:cs="IBM Plex Sans"/>
        </w:rPr>
        <w:t xml:space="preserve">This applies to our own learning as </w:t>
      </w:r>
      <w:proofErr w:type="gramStart"/>
      <w:r w:rsidR="0D674518" w:rsidRPr="567E6052">
        <w:rPr>
          <w:rFonts w:ascii="IBM Plex Sans" w:eastAsia="IBM Plex Sans" w:hAnsi="IBM Plex Sans" w:cs="IBM Plex Sans"/>
        </w:rPr>
        <w:t>well, and</w:t>
      </w:r>
      <w:proofErr w:type="gramEnd"/>
      <w:r w:rsidR="0D674518" w:rsidRPr="567E6052">
        <w:rPr>
          <w:rFonts w:ascii="IBM Plex Sans" w:eastAsia="IBM Plex Sans" w:hAnsi="IBM Plex Sans" w:cs="IBM Plex Sans"/>
        </w:rPr>
        <w:t xml:space="preserve"> can prevent us from achieving important tasks and making progress.</w:t>
      </w:r>
    </w:p>
    <w:p w14:paraId="39FC6C45" w14:textId="2B22ACB2" w:rsidR="257E8351" w:rsidRDefault="257E8351" w:rsidP="567E6052">
      <w:pPr>
        <w:spacing w:beforeAutospacing="1" w:after="0" w:line="240" w:lineRule="auto"/>
        <w:rPr>
          <w:rFonts w:ascii="IBM Plex Sans" w:eastAsia="IBM Plex Sans" w:hAnsi="IBM Plex Sans" w:cs="IBM Plex Sans"/>
        </w:rPr>
      </w:pPr>
    </w:p>
    <w:p w14:paraId="7DD59F48" w14:textId="3D18D676" w:rsidR="46D01F67" w:rsidRDefault="0D674518" w:rsidP="567E6052">
      <w:pPr>
        <w:pStyle w:val="Heading3"/>
        <w:rPr>
          <w:rFonts w:ascii="IBM Plex Sans" w:eastAsia="IBM Plex Sans" w:hAnsi="IBM Plex Sans" w:cs="IBM Plex Sans"/>
          <w:b/>
          <w:bCs/>
          <w:color w:val="auto"/>
          <w:sz w:val="22"/>
          <w:szCs w:val="22"/>
        </w:rPr>
      </w:pPr>
      <w:r w:rsidRPr="567E6052">
        <w:rPr>
          <w:rFonts w:ascii="IBM Plex Sans" w:eastAsia="IBM Plex Sans" w:hAnsi="IBM Plex Sans" w:cs="IBM Plex Sans"/>
          <w:b/>
          <w:bCs/>
          <w:color w:val="auto"/>
          <w:sz w:val="22"/>
          <w:szCs w:val="22"/>
        </w:rPr>
        <w:t>How mindfulness can help</w:t>
      </w:r>
    </w:p>
    <w:p w14:paraId="63A629D6" w14:textId="77777777" w:rsidR="007229D2" w:rsidRPr="007229D2" w:rsidRDefault="007229D2" w:rsidP="007229D2"/>
    <w:p w14:paraId="4826EC1F" w14:textId="4DF297C6" w:rsidR="1924B351" w:rsidRDefault="1924B351" w:rsidP="567E6052">
      <w:pPr>
        <w:rPr>
          <w:rFonts w:ascii="IBM Plex Sans" w:eastAsia="IBM Plex Sans" w:hAnsi="IBM Plex Sans" w:cs="IBM Plex Sans"/>
        </w:rPr>
      </w:pPr>
      <w:r w:rsidRPr="567E6052">
        <w:rPr>
          <w:rFonts w:ascii="IBM Plex Sans" w:eastAsia="IBM Plex Sans" w:hAnsi="IBM Plex Sans" w:cs="IBM Plex Sans"/>
        </w:rPr>
        <w:t>Mindfulness can help you unhook from unpleasant thoughts ("I can't do this") and feelings (e.g., fear, anxiety, boredom) that would otherwise cause you to avoid and/or distract yourself from certain activities that are important and require focus.</w:t>
      </w:r>
    </w:p>
    <w:p w14:paraId="4E82853C" w14:textId="79D37D1C" w:rsidR="1924B351" w:rsidRDefault="1924B351" w:rsidP="567E6052">
      <w:pPr>
        <w:rPr>
          <w:rFonts w:ascii="IBM Plex Sans" w:eastAsia="IBM Plex Sans" w:hAnsi="IBM Plex Sans" w:cs="IBM Plex Sans"/>
        </w:rPr>
      </w:pPr>
      <w:r w:rsidRPr="567E6052">
        <w:rPr>
          <w:rFonts w:ascii="IBM Plex Sans" w:eastAsia="IBM Plex Sans" w:hAnsi="IBM Plex Sans" w:cs="IBM Plex Sans"/>
        </w:rPr>
        <w:t>Mindfulness can also help you pause and better respond to challenging situations and your feelings and thoughts, rather than just reacting to them.</w:t>
      </w:r>
    </w:p>
    <w:p w14:paraId="6C485F4D" w14:textId="30662C5E" w:rsidR="257E8351" w:rsidRDefault="257E8351" w:rsidP="567E6052">
      <w:pPr>
        <w:spacing w:beforeAutospacing="1" w:after="0" w:line="240" w:lineRule="auto"/>
        <w:rPr>
          <w:rFonts w:ascii="IBM Plex Sans" w:eastAsia="IBM Plex Sans" w:hAnsi="IBM Plex Sans" w:cs="IBM Plex Sans"/>
        </w:rPr>
      </w:pPr>
    </w:p>
    <w:p w14:paraId="411C5D30" w14:textId="5623B464" w:rsidR="1924B351" w:rsidRPr="007229D2" w:rsidRDefault="0D674518" w:rsidP="007229D2">
      <w:pPr>
        <w:pStyle w:val="Heading3"/>
        <w:rPr>
          <w:rFonts w:ascii="IBM Plex Sans" w:eastAsia="IBM Plex Sans" w:hAnsi="IBM Plex Sans" w:cs="IBM Plex Sans"/>
          <w:b/>
          <w:bCs/>
          <w:color w:val="auto"/>
          <w:sz w:val="22"/>
          <w:szCs w:val="22"/>
        </w:rPr>
      </w:pPr>
      <w:r w:rsidRPr="567E6052">
        <w:rPr>
          <w:rFonts w:ascii="IBM Plex Sans" w:eastAsia="IBM Plex Sans" w:hAnsi="IBM Plex Sans" w:cs="IBM Plex Sans"/>
          <w:b/>
          <w:bCs/>
          <w:color w:val="auto"/>
          <w:sz w:val="22"/>
          <w:szCs w:val="22"/>
        </w:rPr>
        <w:t xml:space="preserve">So, what is mindfulness? </w:t>
      </w:r>
    </w:p>
    <w:p w14:paraId="60B78A43" w14:textId="6BE9DA2F" w:rsidR="46D01F67" w:rsidRDefault="4B7DF6E9" w:rsidP="567E6052">
      <w:pPr>
        <w:spacing w:beforeAutospacing="1" w:after="0" w:line="240" w:lineRule="auto"/>
        <w:rPr>
          <w:rFonts w:ascii="IBM Plex Sans" w:eastAsia="IBM Plex Sans" w:hAnsi="IBM Plex Sans" w:cs="IBM Plex Sans"/>
          <w:color w:val="000000" w:themeColor="text1"/>
        </w:rPr>
      </w:pPr>
      <w:r w:rsidRPr="567E6052">
        <w:rPr>
          <w:rFonts w:ascii="IBM Plex Sans" w:eastAsia="IBM Plex Sans" w:hAnsi="IBM Plex Sans" w:cs="IBM Plex Sans"/>
        </w:rPr>
        <w:t>Mindfulness dates</w:t>
      </w:r>
      <w:r w:rsidR="5293E3AA" w:rsidRPr="567E6052">
        <w:rPr>
          <w:rFonts w:ascii="IBM Plex Sans" w:eastAsia="IBM Plex Sans" w:hAnsi="IBM Plex Sans" w:cs="IBM Plex Sans"/>
        </w:rPr>
        <w:t xml:space="preserve"> back </w:t>
      </w:r>
      <w:r w:rsidR="0DBAF6F5" w:rsidRPr="567E6052">
        <w:rPr>
          <w:rFonts w:ascii="IBM Plex Sans" w:eastAsia="IBM Plex Sans" w:hAnsi="IBM Plex Sans" w:cs="IBM Plex Sans"/>
        </w:rPr>
        <w:t xml:space="preserve">thousands of years </w:t>
      </w:r>
      <w:r w:rsidR="5293E3AA" w:rsidRPr="567E6052">
        <w:rPr>
          <w:rFonts w:ascii="IBM Plex Sans" w:eastAsia="IBM Plex Sans" w:hAnsi="IBM Plex Sans" w:cs="IBM Plex Sans"/>
        </w:rPr>
        <w:t>and originated from</w:t>
      </w:r>
      <w:r w:rsidR="5C834F3D" w:rsidRPr="567E6052">
        <w:rPr>
          <w:rFonts w:ascii="IBM Plex Sans" w:eastAsia="IBM Plex Sans" w:hAnsi="IBM Plex Sans" w:cs="IBM Plex Sans"/>
        </w:rPr>
        <w:t xml:space="preserve"> </w:t>
      </w:r>
      <w:r w:rsidR="1B2226C0" w:rsidRPr="567E6052">
        <w:rPr>
          <w:rFonts w:ascii="IBM Plex Sans" w:eastAsia="IBM Plex Sans" w:hAnsi="IBM Plex Sans" w:cs="IBM Plex Sans"/>
        </w:rPr>
        <w:t xml:space="preserve">different </w:t>
      </w:r>
      <w:r w:rsidR="5C834F3D" w:rsidRPr="567E6052">
        <w:rPr>
          <w:rFonts w:ascii="IBM Plex Sans" w:eastAsia="IBM Plex Sans" w:hAnsi="IBM Plex Sans" w:cs="IBM Plex Sans"/>
        </w:rPr>
        <w:t xml:space="preserve">spiritual </w:t>
      </w:r>
      <w:r w:rsidR="131B5883" w:rsidRPr="567E6052">
        <w:rPr>
          <w:rFonts w:ascii="IBM Plex Sans" w:eastAsia="IBM Plex Sans" w:hAnsi="IBM Plex Sans" w:cs="IBM Plex Sans"/>
        </w:rPr>
        <w:t xml:space="preserve">and religious </w:t>
      </w:r>
      <w:r w:rsidR="35A5EC23" w:rsidRPr="567E6052">
        <w:rPr>
          <w:rFonts w:ascii="IBM Plex Sans" w:eastAsia="IBM Plex Sans" w:hAnsi="IBM Plex Sans" w:cs="IBM Plex Sans"/>
        </w:rPr>
        <w:t>practices</w:t>
      </w:r>
      <w:r w:rsidR="1C9903C3" w:rsidRPr="567E6052">
        <w:rPr>
          <w:rFonts w:ascii="IBM Plex Sans" w:eastAsia="IBM Plex Sans" w:hAnsi="IBM Plex Sans" w:cs="IBM Plex Sans"/>
        </w:rPr>
        <w:t>,</w:t>
      </w:r>
      <w:r w:rsidR="3BD4F1CC" w:rsidRPr="567E6052">
        <w:rPr>
          <w:rFonts w:ascii="IBM Plex Sans" w:eastAsia="IBM Plex Sans" w:hAnsi="IBM Plex Sans" w:cs="IBM Plex Sans"/>
        </w:rPr>
        <w:t xml:space="preserve"> </w:t>
      </w:r>
      <w:r w:rsidR="7406E1AB" w:rsidRPr="567E6052">
        <w:rPr>
          <w:rFonts w:ascii="IBM Plex Sans" w:eastAsia="IBM Plex Sans" w:hAnsi="IBM Plex Sans" w:cs="IBM Plex Sans"/>
        </w:rPr>
        <w:t xml:space="preserve">including </w:t>
      </w:r>
      <w:r w:rsidR="5C834F3D" w:rsidRPr="567E6052">
        <w:rPr>
          <w:rFonts w:ascii="IBM Plex Sans" w:eastAsia="IBM Plex Sans" w:hAnsi="IBM Plex Sans" w:cs="IBM Plex Sans"/>
        </w:rPr>
        <w:t>various schools of Buddhism</w:t>
      </w:r>
      <w:r w:rsidR="4FB7F8F7" w:rsidRPr="567E6052">
        <w:rPr>
          <w:rFonts w:ascii="IBM Plex Sans" w:eastAsia="IBM Plex Sans" w:hAnsi="IBM Plex Sans" w:cs="IBM Plex Sans"/>
        </w:rPr>
        <w:t xml:space="preserve"> and in places like India and Japan, for example. </w:t>
      </w:r>
      <w:r w:rsidR="039F103F" w:rsidRPr="567E6052">
        <w:rPr>
          <w:rFonts w:ascii="IBM Plex Sans" w:eastAsia="IBM Plex Sans" w:hAnsi="IBM Plex Sans" w:cs="IBM Plex Sans"/>
        </w:rPr>
        <w:t>I</w:t>
      </w:r>
      <w:r w:rsidR="4FB7F8F7" w:rsidRPr="567E6052">
        <w:rPr>
          <w:rFonts w:ascii="IBM Plex Sans" w:eastAsia="IBM Plex Sans" w:hAnsi="IBM Plex Sans" w:cs="IBM Plex Sans"/>
        </w:rPr>
        <w:t>n</w:t>
      </w:r>
      <w:r w:rsidR="5C834F3D" w:rsidRPr="567E6052">
        <w:rPr>
          <w:rFonts w:ascii="IBM Plex Sans" w:eastAsia="IBM Plex Sans" w:hAnsi="IBM Plex Sans" w:cs="IBM Plex Sans"/>
        </w:rPr>
        <w:t xml:space="preserve"> </w:t>
      </w:r>
      <w:r w:rsidR="791AE6D5" w:rsidRPr="567E6052">
        <w:rPr>
          <w:rFonts w:ascii="IBM Plex Sans" w:eastAsia="IBM Plex Sans" w:hAnsi="IBM Plex Sans" w:cs="IBM Plex Sans"/>
        </w:rPr>
        <w:t xml:space="preserve">more </w:t>
      </w:r>
      <w:r w:rsidR="5C834F3D" w:rsidRPr="567E6052">
        <w:rPr>
          <w:rFonts w:ascii="IBM Plex Sans" w:eastAsia="IBM Plex Sans" w:hAnsi="IBM Plex Sans" w:cs="IBM Plex Sans"/>
        </w:rPr>
        <w:t xml:space="preserve">recent decades, </w:t>
      </w:r>
      <w:r w:rsidR="5C87DDA6" w:rsidRPr="567E6052">
        <w:rPr>
          <w:rFonts w:ascii="IBM Plex Sans" w:eastAsia="IBM Plex Sans" w:hAnsi="IBM Plex Sans" w:cs="IBM Plex Sans"/>
        </w:rPr>
        <w:t>Western</w:t>
      </w:r>
      <w:r w:rsidR="5C834F3D" w:rsidRPr="567E6052">
        <w:rPr>
          <w:rFonts w:ascii="IBM Plex Sans" w:eastAsia="IBM Plex Sans" w:hAnsi="IBM Plex Sans" w:cs="IBM Plex Sans"/>
        </w:rPr>
        <w:t xml:space="preserve"> psychologists have adapted and </w:t>
      </w:r>
      <w:r w:rsidR="504C584D" w:rsidRPr="567E6052">
        <w:rPr>
          <w:rFonts w:ascii="IBM Plex Sans" w:eastAsia="IBM Plex Sans" w:hAnsi="IBM Plex Sans" w:cs="IBM Plex Sans"/>
        </w:rPr>
        <w:t>secularized</w:t>
      </w:r>
      <w:r w:rsidR="5C834F3D" w:rsidRPr="567E6052">
        <w:rPr>
          <w:rFonts w:ascii="IBM Plex Sans" w:eastAsia="IBM Plex Sans" w:hAnsi="IBM Plex Sans" w:cs="IBM Plex Sans"/>
        </w:rPr>
        <w:t xml:space="preserve"> mindfulness</w:t>
      </w:r>
      <w:r w:rsidR="78B8A9D0" w:rsidRPr="567E6052">
        <w:rPr>
          <w:rFonts w:ascii="IBM Plex Sans" w:eastAsia="IBM Plex Sans" w:hAnsi="IBM Plex Sans" w:cs="IBM Plex Sans"/>
        </w:rPr>
        <w:t xml:space="preserve"> practices to study</w:t>
      </w:r>
      <w:r w:rsidR="1DE7AE98" w:rsidRPr="567E6052">
        <w:rPr>
          <w:rFonts w:ascii="IBM Plex Sans" w:eastAsia="IBM Plex Sans" w:hAnsi="IBM Plex Sans" w:cs="IBM Plex Sans"/>
        </w:rPr>
        <w:t xml:space="preserve"> </w:t>
      </w:r>
      <w:r w:rsidR="0575B7A3" w:rsidRPr="567E6052">
        <w:rPr>
          <w:rFonts w:ascii="IBM Plex Sans" w:eastAsia="IBM Plex Sans" w:hAnsi="IBM Plex Sans" w:cs="IBM Plex Sans"/>
        </w:rPr>
        <w:t>its</w:t>
      </w:r>
      <w:r w:rsidR="1DE7AE98" w:rsidRPr="567E6052">
        <w:rPr>
          <w:rFonts w:ascii="IBM Plex Sans" w:eastAsia="IBM Plex Sans" w:hAnsi="IBM Plex Sans" w:cs="IBM Plex Sans"/>
        </w:rPr>
        <w:t xml:space="preserve"> benefits to learning</w:t>
      </w:r>
      <w:r w:rsidR="344CF18C" w:rsidRPr="567E6052">
        <w:rPr>
          <w:rFonts w:ascii="IBM Plex Sans" w:eastAsia="IBM Plex Sans" w:hAnsi="IBM Plex Sans" w:cs="IBM Plex Sans"/>
        </w:rPr>
        <w:t xml:space="preserve"> and wellbeing</w:t>
      </w:r>
      <w:r w:rsidR="48D9B568" w:rsidRPr="567E6052">
        <w:rPr>
          <w:rFonts w:ascii="IBM Plex Sans" w:eastAsia="IBM Plex Sans" w:hAnsi="IBM Plex Sans" w:cs="IBM Plex Sans"/>
        </w:rPr>
        <w:t xml:space="preserve">, including developing self-regulation. </w:t>
      </w:r>
    </w:p>
    <w:p w14:paraId="01B6D420" w14:textId="65469D74" w:rsidR="129A6DE8" w:rsidRDefault="129A6DE8" w:rsidP="567E6052">
      <w:pPr>
        <w:spacing w:beforeAutospacing="1" w:after="0" w:line="240" w:lineRule="auto"/>
        <w:rPr>
          <w:rFonts w:ascii="IBM Plex Sans" w:eastAsia="IBM Plex Sans" w:hAnsi="IBM Plex Sans" w:cs="IBM Plex Sans"/>
          <w:color w:val="000000" w:themeColor="text1"/>
        </w:rPr>
      </w:pPr>
    </w:p>
    <w:p w14:paraId="29CD93FA" w14:textId="4158E5E5" w:rsidR="46D01F67" w:rsidRDefault="4372827F" w:rsidP="567E6052">
      <w:pPr>
        <w:pStyle w:val="ListParagraph"/>
        <w:numPr>
          <w:ilvl w:val="0"/>
          <w:numId w:val="9"/>
        </w:numPr>
        <w:spacing w:beforeAutospacing="1" w:after="0" w:line="240" w:lineRule="auto"/>
        <w:rPr>
          <w:rFonts w:ascii="IBM Plex Sans" w:eastAsia="IBM Plex Sans" w:hAnsi="IBM Plex Sans" w:cs="IBM Plex Sans"/>
          <w:color w:val="000000" w:themeColor="text1"/>
        </w:rPr>
      </w:pPr>
      <w:r w:rsidRPr="567E6052">
        <w:rPr>
          <w:rFonts w:ascii="IBM Plex Sans" w:eastAsia="IBM Plex Sans" w:hAnsi="IBM Plex Sans" w:cs="IBM Plex Sans"/>
        </w:rPr>
        <w:lastRenderedPageBreak/>
        <w:t xml:space="preserve">Mindfulness is a practice that allows you to develop </w:t>
      </w:r>
      <w:r w:rsidRPr="567E6052">
        <w:rPr>
          <w:rFonts w:ascii="IBM Plex Sans" w:eastAsia="IBM Plex Sans" w:hAnsi="IBM Plex Sans" w:cs="IBM Plex Sans"/>
          <w:b/>
          <w:bCs/>
        </w:rPr>
        <w:t>present-time awareness</w:t>
      </w:r>
      <w:r w:rsidRPr="567E6052">
        <w:rPr>
          <w:rFonts w:ascii="IBM Plex Sans" w:eastAsia="IBM Plex Sans" w:hAnsi="IBM Plex Sans" w:cs="IBM Plex Sans"/>
        </w:rPr>
        <w:t xml:space="preserve"> (focusing on what is happening in the present) of thoughts and </w:t>
      </w:r>
      <w:proofErr w:type="gramStart"/>
      <w:r w:rsidRPr="567E6052">
        <w:rPr>
          <w:rFonts w:ascii="IBM Plex Sans" w:eastAsia="IBM Plex Sans" w:hAnsi="IBM Plex Sans" w:cs="IBM Plex Sans"/>
        </w:rPr>
        <w:t>feelings, and</w:t>
      </w:r>
      <w:proofErr w:type="gramEnd"/>
      <w:r w:rsidRPr="567E6052">
        <w:rPr>
          <w:rFonts w:ascii="IBM Plex Sans" w:eastAsia="IBM Plex Sans" w:hAnsi="IBM Plex Sans" w:cs="IBM Plex Sans"/>
        </w:rPr>
        <w:t xml:space="preserve"> accept thoughts and feelings as natural products of your mind that you can observe and let pass without becoming entangled, distracted and off track.  </w:t>
      </w:r>
    </w:p>
    <w:p w14:paraId="24476582" w14:textId="5BE6BFAB" w:rsidR="46D01F67" w:rsidRDefault="0D674518" w:rsidP="567E6052">
      <w:pPr>
        <w:pStyle w:val="ListParagraph"/>
        <w:numPr>
          <w:ilvl w:val="0"/>
          <w:numId w:val="9"/>
        </w:numPr>
        <w:spacing w:beforeAutospacing="1" w:after="0" w:line="240" w:lineRule="auto"/>
        <w:rPr>
          <w:rFonts w:ascii="IBM Plex Sans" w:eastAsia="IBM Plex Sans" w:hAnsi="IBM Plex Sans" w:cs="IBM Plex Sans"/>
          <w:color w:val="000000" w:themeColor="text1"/>
        </w:rPr>
      </w:pPr>
      <w:r w:rsidRPr="567E6052">
        <w:rPr>
          <w:rFonts w:ascii="IBM Plex Sans" w:eastAsia="IBM Plex Sans" w:hAnsi="IBM Plex Sans" w:cs="IBM Plex Sans"/>
        </w:rPr>
        <w:t xml:space="preserve">Mindfulness practice also helps us </w:t>
      </w:r>
      <w:r w:rsidRPr="567E6052">
        <w:rPr>
          <w:rFonts w:ascii="IBM Plex Sans" w:eastAsia="IBM Plex Sans" w:hAnsi="IBM Plex Sans" w:cs="IBM Plex Sans"/>
          <w:b/>
          <w:bCs/>
        </w:rPr>
        <w:t>skillfully respond</w:t>
      </w:r>
      <w:r w:rsidRPr="567E6052">
        <w:rPr>
          <w:rFonts w:ascii="IBM Plex Sans" w:eastAsia="IBM Plex Sans" w:hAnsi="IBM Plex Sans" w:cs="IBM Plex Sans"/>
        </w:rPr>
        <w:t xml:space="preserve"> to situations rather than react automatically in ways that might not work very well for us.</w:t>
      </w:r>
    </w:p>
    <w:p w14:paraId="18CA088E" w14:textId="2E0217B7" w:rsidR="257E8351" w:rsidRDefault="257E8351" w:rsidP="567E6052">
      <w:pPr>
        <w:spacing w:beforeAutospacing="1" w:after="0" w:line="240" w:lineRule="auto"/>
        <w:rPr>
          <w:rFonts w:ascii="IBM Plex Sans" w:eastAsia="IBM Plex Sans" w:hAnsi="IBM Plex Sans" w:cs="IBM Plex Sans"/>
        </w:rPr>
      </w:pPr>
    </w:p>
    <w:p w14:paraId="0A14A2C7" w14:textId="6B8524DC" w:rsidR="46D01F67" w:rsidRDefault="0D674518" w:rsidP="567E6052">
      <w:pPr>
        <w:pStyle w:val="Heading3"/>
        <w:rPr>
          <w:rFonts w:ascii="IBM Plex Sans" w:eastAsia="IBM Plex Sans" w:hAnsi="IBM Plex Sans" w:cs="IBM Plex Sans"/>
          <w:b/>
          <w:bCs/>
          <w:color w:val="auto"/>
          <w:sz w:val="22"/>
          <w:szCs w:val="22"/>
        </w:rPr>
      </w:pPr>
      <w:r w:rsidRPr="567E6052">
        <w:rPr>
          <w:rFonts w:ascii="IBM Plex Sans" w:eastAsia="IBM Plex Sans" w:hAnsi="IBM Plex Sans" w:cs="IBM Plex Sans"/>
          <w:b/>
          <w:bCs/>
          <w:color w:val="auto"/>
          <w:sz w:val="22"/>
          <w:szCs w:val="22"/>
        </w:rPr>
        <w:t>Distraction is an inherent part of life</w:t>
      </w:r>
    </w:p>
    <w:p w14:paraId="7E4103EF" w14:textId="6C823659" w:rsidR="46D01F67" w:rsidRDefault="0D674518" w:rsidP="567E6052">
      <w:pPr>
        <w:spacing w:beforeAutospacing="1" w:after="0" w:line="240" w:lineRule="auto"/>
        <w:rPr>
          <w:rFonts w:ascii="IBM Plex Sans" w:eastAsia="IBM Plex Sans" w:hAnsi="IBM Plex Sans" w:cs="IBM Plex Sans"/>
        </w:rPr>
      </w:pPr>
      <w:r w:rsidRPr="567E6052">
        <w:rPr>
          <w:rFonts w:ascii="IBM Plex Sans" w:eastAsia="IBM Plex Sans" w:hAnsi="IBM Plex Sans" w:cs="IBM Plex Sans"/>
        </w:rPr>
        <w:t>Apart from thoughts and worries about the next due date or major deadline, paying the rent, being constantly plugged in, social media, multi-</w:t>
      </w:r>
      <w:proofErr w:type="gramStart"/>
      <w:r w:rsidRPr="567E6052">
        <w:rPr>
          <w:rFonts w:ascii="IBM Plex Sans" w:eastAsia="IBM Plex Sans" w:hAnsi="IBM Plex Sans" w:cs="IBM Plex Sans"/>
        </w:rPr>
        <w:t>tasking  interferes</w:t>
      </w:r>
      <w:proofErr w:type="gramEnd"/>
      <w:r w:rsidRPr="567E6052">
        <w:rPr>
          <w:rFonts w:ascii="IBM Plex Sans" w:eastAsia="IBM Plex Sans" w:hAnsi="IBM Plex Sans" w:cs="IBM Plex Sans"/>
        </w:rPr>
        <w:t xml:space="preserve"> with our ability to alert ourselves to important information and direct and maintain our attention on that information.</w:t>
      </w:r>
    </w:p>
    <w:p w14:paraId="16D7AA33" w14:textId="7685A033" w:rsidR="257E8351" w:rsidRDefault="257E8351" w:rsidP="567E6052">
      <w:pPr>
        <w:spacing w:beforeAutospacing="1" w:after="0" w:line="240" w:lineRule="auto"/>
        <w:rPr>
          <w:rFonts w:ascii="IBM Plex Sans" w:eastAsia="IBM Plex Sans" w:hAnsi="IBM Plex Sans" w:cs="IBM Plex Sans"/>
        </w:rPr>
      </w:pPr>
    </w:p>
    <w:p w14:paraId="62994DD1" w14:textId="218972D0" w:rsidR="46D01F67" w:rsidRDefault="0D674518" w:rsidP="567E6052">
      <w:pPr>
        <w:spacing w:beforeAutospacing="1" w:after="0" w:line="240" w:lineRule="auto"/>
        <w:rPr>
          <w:rFonts w:ascii="IBM Plex Sans" w:eastAsia="IBM Plex Sans" w:hAnsi="IBM Plex Sans" w:cs="IBM Plex Sans"/>
        </w:rPr>
      </w:pPr>
      <w:r w:rsidRPr="567E6052">
        <w:rPr>
          <w:rFonts w:ascii="IBM Plex Sans" w:eastAsia="IBM Plex Sans" w:hAnsi="IBM Plex Sans" w:cs="IBM Plex Sans"/>
        </w:rPr>
        <w:t>But mindfulness can help us learn how to be aware in the moment and focus our attention on the present.</w:t>
      </w:r>
    </w:p>
    <w:p w14:paraId="6B1D6069" w14:textId="2B56129D" w:rsidR="257E8351" w:rsidRDefault="257E8351" w:rsidP="567E6052">
      <w:pPr>
        <w:spacing w:beforeAutospacing="1" w:after="0" w:line="240" w:lineRule="auto"/>
        <w:rPr>
          <w:rFonts w:ascii="IBM Plex Sans" w:eastAsia="IBM Plex Sans" w:hAnsi="IBM Plex Sans" w:cs="IBM Plex Sans"/>
        </w:rPr>
      </w:pPr>
    </w:p>
    <w:p w14:paraId="03679DAF" w14:textId="210CFCDB" w:rsidR="46D01F67" w:rsidRDefault="0D674518" w:rsidP="567E6052">
      <w:pPr>
        <w:spacing w:beforeAutospacing="1" w:after="0" w:line="240" w:lineRule="auto"/>
        <w:rPr>
          <w:rFonts w:ascii="IBM Plex Sans" w:eastAsia="IBM Plex Sans" w:hAnsi="IBM Plex Sans" w:cs="IBM Plex Sans"/>
          <w:b/>
          <w:bCs/>
        </w:rPr>
      </w:pPr>
      <w:r w:rsidRPr="567E6052">
        <w:rPr>
          <w:rFonts w:ascii="IBM Plex Sans" w:eastAsia="IBM Plex Sans" w:hAnsi="IBM Plex Sans" w:cs="IBM Plex Sans"/>
          <w:b/>
          <w:bCs/>
        </w:rPr>
        <w:t xml:space="preserve">Check your </w:t>
      </w:r>
      <w:r w:rsidR="59E132FD" w:rsidRPr="567E6052">
        <w:rPr>
          <w:rFonts w:ascii="IBM Plex Sans" w:eastAsia="IBM Plex Sans" w:hAnsi="IBM Plex Sans" w:cs="IBM Plex Sans"/>
          <w:b/>
          <w:bCs/>
        </w:rPr>
        <w:t>learning</w:t>
      </w:r>
      <w:r w:rsidRPr="567E6052">
        <w:rPr>
          <w:rFonts w:ascii="IBM Plex Sans" w:eastAsia="IBM Plex Sans" w:hAnsi="IBM Plex Sans" w:cs="IBM Plex Sans"/>
          <w:b/>
          <w:bCs/>
        </w:rPr>
        <w:t xml:space="preserve">: </w:t>
      </w:r>
      <w:r w:rsidRPr="567E6052">
        <w:rPr>
          <w:rFonts w:ascii="IBM Plex Sans" w:eastAsia="IBM Plex Sans" w:hAnsi="IBM Plex Sans" w:cs="IBM Plex Sans"/>
        </w:rPr>
        <w:t xml:space="preserve">Identify if the statement below is true or false. </w:t>
      </w:r>
    </w:p>
    <w:p w14:paraId="3CC00D30" w14:textId="31EBF31F" w:rsidR="129A6DE8" w:rsidRDefault="129A6DE8" w:rsidP="567E6052">
      <w:pPr>
        <w:spacing w:beforeAutospacing="1" w:after="0" w:line="240" w:lineRule="auto"/>
        <w:rPr>
          <w:rFonts w:ascii="IBM Plex Sans" w:eastAsia="IBM Plex Sans" w:hAnsi="IBM Plex Sans" w:cs="IBM Plex Sans"/>
        </w:rPr>
      </w:pPr>
    </w:p>
    <w:p w14:paraId="39B0EE03" w14:textId="39F4BB7C" w:rsidR="46D01F67" w:rsidRDefault="4372827F" w:rsidP="567E6052">
      <w:pPr>
        <w:spacing w:beforeAutospacing="1" w:after="0" w:line="240" w:lineRule="auto"/>
        <w:rPr>
          <w:rFonts w:ascii="IBM Plex Sans" w:eastAsia="IBM Plex Sans" w:hAnsi="IBM Plex Sans" w:cs="IBM Plex Sans"/>
        </w:rPr>
      </w:pPr>
      <w:r w:rsidRPr="567E6052">
        <w:rPr>
          <w:rFonts w:ascii="IBM Plex Sans" w:eastAsia="IBM Plex Sans" w:hAnsi="IBM Plex Sans" w:cs="IBM Plex Sans"/>
        </w:rPr>
        <w:t xml:space="preserve">Mindfulness can help us be aware of the present, skillfully respond to situations rather than react, and unhook from unpleasant thoughts and feelings that would otherwise cause us to avoid and/or distract ourselves from certain activities that are important and require focus. </w:t>
      </w:r>
    </w:p>
    <w:p w14:paraId="6301E9EF" w14:textId="132F0930" w:rsidR="129A6DE8" w:rsidRDefault="129A6DE8" w:rsidP="567E6052">
      <w:pPr>
        <w:spacing w:beforeAutospacing="1" w:after="0" w:line="240" w:lineRule="auto"/>
        <w:rPr>
          <w:rFonts w:ascii="IBM Plex Sans" w:eastAsia="IBM Plex Sans" w:hAnsi="IBM Plex Sans" w:cs="IBM Plex Sans"/>
        </w:rPr>
      </w:pPr>
    </w:p>
    <w:p w14:paraId="6F77F044" w14:textId="53B39245" w:rsidR="326264DF" w:rsidRPr="007229D2" w:rsidRDefault="326264DF" w:rsidP="007229D2">
      <w:pPr>
        <w:spacing w:beforeAutospacing="1" w:after="0" w:line="240" w:lineRule="auto"/>
        <w:jc w:val="center"/>
        <w:rPr>
          <w:rFonts w:ascii="IBM Plex Sans" w:eastAsia="IBM Plex Sans" w:hAnsi="IBM Plex Sans" w:cs="IBM Plex Sans"/>
        </w:rPr>
      </w:pPr>
      <w:r w:rsidRPr="007229D2">
        <w:rPr>
          <w:rFonts w:ascii="IBM Plex Sans" w:eastAsia="IBM Plex Sans" w:hAnsi="IBM Plex Sans" w:cs="IBM Plex Sans"/>
          <w:b/>
          <w:bCs/>
        </w:rPr>
        <w:t>Answer:</w:t>
      </w:r>
      <w:r w:rsidRPr="007229D2">
        <w:rPr>
          <w:rFonts w:ascii="IBM Plex Sans" w:eastAsia="IBM Plex Sans" w:hAnsi="IBM Plex Sans" w:cs="IBM Plex Sans"/>
        </w:rPr>
        <w:t xml:space="preserve"> </w:t>
      </w:r>
      <w:r w:rsidR="007229D2" w:rsidRPr="007229D2">
        <w:rPr>
          <w:rFonts w:ascii="IBM Plex Sans" w:eastAsia="IBM Plex Sans" w:hAnsi="IBM Plex Sans" w:cs="IBM Plex Sans"/>
        </w:rPr>
        <w:t>T</w:t>
      </w:r>
      <w:r w:rsidRPr="007229D2">
        <w:rPr>
          <w:rFonts w:ascii="IBM Plex Sans" w:eastAsia="IBM Plex Sans" w:hAnsi="IBM Plex Sans" w:cs="IBM Plex Sans"/>
        </w:rPr>
        <w:t>rue</w:t>
      </w:r>
    </w:p>
    <w:p w14:paraId="1FEA8415" w14:textId="6FDBF414" w:rsidR="129A6DE8" w:rsidRDefault="129A6DE8" w:rsidP="567E6052">
      <w:pPr>
        <w:spacing w:beforeAutospacing="1" w:after="0" w:line="240" w:lineRule="auto"/>
        <w:rPr>
          <w:rFonts w:ascii="IBM Plex Sans" w:eastAsia="IBM Plex Sans" w:hAnsi="IBM Plex Sans" w:cs="IBM Plex Sans"/>
        </w:rPr>
      </w:pPr>
    </w:p>
    <w:p w14:paraId="7140CDA9" w14:textId="1E6F629C" w:rsidR="46D01F67" w:rsidRDefault="4372827F" w:rsidP="26FE285A">
      <w:pPr>
        <w:pStyle w:val="Heading3"/>
        <w:rPr>
          <w:rFonts w:ascii="IBM Plex Sans" w:eastAsia="IBM Plex Sans" w:hAnsi="IBM Plex Sans" w:cs="IBM Plex Sans"/>
          <w:b/>
          <w:bCs/>
          <w:color w:val="auto"/>
          <w:sz w:val="22"/>
          <w:szCs w:val="22"/>
        </w:rPr>
      </w:pPr>
      <w:r w:rsidRPr="26FE285A">
        <w:rPr>
          <w:rFonts w:ascii="IBM Plex Sans" w:eastAsia="IBM Plex Sans" w:hAnsi="IBM Plex Sans" w:cs="IBM Plex Sans"/>
          <w:b/>
          <w:bCs/>
          <w:color w:val="auto"/>
          <w:sz w:val="22"/>
          <w:szCs w:val="22"/>
        </w:rPr>
        <w:t>Mindfulness helps us become self-regulated learners</w:t>
      </w:r>
    </w:p>
    <w:p w14:paraId="29F10C17" w14:textId="1ADD1528" w:rsidR="129A6DE8" w:rsidRDefault="4372827F" w:rsidP="567E6052">
      <w:pPr>
        <w:spacing w:beforeAutospacing="1" w:after="0" w:line="240" w:lineRule="auto"/>
        <w:rPr>
          <w:rFonts w:ascii="IBM Plex Sans" w:eastAsia="IBM Plex Sans" w:hAnsi="IBM Plex Sans" w:cs="IBM Plex Sans"/>
        </w:rPr>
      </w:pPr>
      <w:proofErr w:type="gramStart"/>
      <w:r w:rsidRPr="567E6052">
        <w:rPr>
          <w:rFonts w:ascii="IBM Plex Sans" w:eastAsia="IBM Plex Sans" w:hAnsi="IBM Plex Sans" w:cs="IBM Plex Sans"/>
        </w:rPr>
        <w:t>In order to</w:t>
      </w:r>
      <w:proofErr w:type="gramEnd"/>
      <w:r w:rsidRPr="567E6052">
        <w:rPr>
          <w:rFonts w:ascii="IBM Plex Sans" w:eastAsia="IBM Plex Sans" w:hAnsi="IBM Plex Sans" w:cs="IBM Plex Sans"/>
        </w:rPr>
        <w:t xml:space="preserve"> develop self-regulation and achieve self-regulated learning, practicing mindfulness is important.</w:t>
      </w:r>
    </w:p>
    <w:p w14:paraId="3AA8437D" w14:textId="1EB1B3A3" w:rsidR="46D01F67" w:rsidRDefault="4372827F" w:rsidP="567E6052">
      <w:pPr>
        <w:spacing w:beforeAutospacing="1" w:after="0" w:line="240" w:lineRule="auto"/>
        <w:rPr>
          <w:rFonts w:ascii="IBM Plex Sans" w:eastAsia="IBM Plex Sans" w:hAnsi="IBM Plex Sans" w:cs="IBM Plex Sans"/>
        </w:rPr>
      </w:pPr>
      <w:r w:rsidRPr="567E6052">
        <w:rPr>
          <w:rFonts w:ascii="IBM Plex Sans" w:eastAsia="IBM Plex Sans" w:hAnsi="IBM Plex Sans" w:cs="IBM Plex Sans"/>
        </w:rPr>
        <w:t xml:space="preserve">Developing mindfulness will help you be aware of your thoughts, </w:t>
      </w:r>
      <w:proofErr w:type="gramStart"/>
      <w:r w:rsidRPr="567E6052">
        <w:rPr>
          <w:rFonts w:ascii="IBM Plex Sans" w:eastAsia="IBM Plex Sans" w:hAnsi="IBM Plex Sans" w:cs="IBM Plex Sans"/>
        </w:rPr>
        <w:t>feelings</w:t>
      </w:r>
      <w:proofErr w:type="gramEnd"/>
      <w:r w:rsidRPr="567E6052">
        <w:rPr>
          <w:rFonts w:ascii="IBM Plex Sans" w:eastAsia="IBM Plex Sans" w:hAnsi="IBM Plex Sans" w:cs="IBM Plex Sans"/>
        </w:rPr>
        <w:t xml:space="preserve"> and </w:t>
      </w:r>
      <w:proofErr w:type="spellStart"/>
      <w:r w:rsidRPr="567E6052">
        <w:rPr>
          <w:rFonts w:ascii="IBM Plex Sans" w:eastAsia="IBM Plex Sans" w:hAnsi="IBM Plex Sans" w:cs="IBM Plex Sans"/>
        </w:rPr>
        <w:t>behavioural</w:t>
      </w:r>
      <w:proofErr w:type="spellEnd"/>
      <w:r w:rsidRPr="567E6052">
        <w:rPr>
          <w:rFonts w:ascii="IBM Plex Sans" w:eastAsia="IBM Plex Sans" w:hAnsi="IBM Plex Sans" w:cs="IBM Plex Sans"/>
        </w:rPr>
        <w:t xml:space="preserve"> tendencies towards your learning so you can loosen the control that thoughts and feelings have over your </w:t>
      </w:r>
      <w:proofErr w:type="spellStart"/>
      <w:r w:rsidRPr="567E6052">
        <w:rPr>
          <w:rFonts w:ascii="IBM Plex Sans" w:eastAsia="IBM Plex Sans" w:hAnsi="IBM Plex Sans" w:cs="IBM Plex Sans"/>
        </w:rPr>
        <w:t>behaviour</w:t>
      </w:r>
      <w:proofErr w:type="spellEnd"/>
      <w:r w:rsidRPr="567E6052">
        <w:rPr>
          <w:rFonts w:ascii="IBM Plex Sans" w:eastAsia="IBM Plex Sans" w:hAnsi="IBM Plex Sans" w:cs="IBM Plex Sans"/>
        </w:rPr>
        <w:t xml:space="preserve"> and get out of automatic ways of responding that lead you away from your learning goals.</w:t>
      </w:r>
    </w:p>
    <w:p w14:paraId="5851373C" w14:textId="1F40EA03" w:rsidR="46D01F67" w:rsidRDefault="46D01F67" w:rsidP="567E6052">
      <w:pPr>
        <w:spacing w:beforeAutospacing="1" w:after="0" w:line="240" w:lineRule="auto"/>
        <w:rPr>
          <w:rFonts w:ascii="IBM Plex Sans" w:eastAsia="IBM Plex Sans" w:hAnsi="IBM Plex Sans" w:cs="IBM Plex Sans"/>
        </w:rPr>
      </w:pPr>
    </w:p>
    <w:p w14:paraId="4F7576C1" w14:textId="3C2011E6" w:rsidR="4372827F" w:rsidRDefault="4372827F" w:rsidP="26FE285A">
      <w:pPr>
        <w:pStyle w:val="Heading3"/>
        <w:rPr>
          <w:rFonts w:ascii="IBM Plex Sans" w:eastAsia="IBM Plex Sans" w:hAnsi="IBM Plex Sans" w:cs="IBM Plex Sans"/>
          <w:b/>
          <w:bCs/>
          <w:color w:val="auto"/>
          <w:sz w:val="22"/>
          <w:szCs w:val="22"/>
        </w:rPr>
      </w:pPr>
      <w:r w:rsidRPr="26FE285A">
        <w:rPr>
          <w:rFonts w:ascii="IBM Plex Sans" w:eastAsia="IBM Plex Sans" w:hAnsi="IBM Plex Sans" w:cs="IBM Plex Sans"/>
          <w:b/>
          <w:bCs/>
          <w:color w:val="auto"/>
          <w:sz w:val="22"/>
          <w:szCs w:val="22"/>
        </w:rPr>
        <w:t>The Mindful Learner</w:t>
      </w:r>
    </w:p>
    <w:p w14:paraId="644D91BD" w14:textId="6B94F809" w:rsidR="46D01F67" w:rsidRDefault="4372827F" w:rsidP="567E6052">
      <w:pPr>
        <w:spacing w:beforeAutospacing="1" w:after="0" w:line="240" w:lineRule="auto"/>
        <w:rPr>
          <w:rFonts w:ascii="IBM Plex Sans" w:eastAsia="IBM Plex Sans" w:hAnsi="IBM Plex Sans" w:cs="IBM Plex Sans"/>
        </w:rPr>
      </w:pPr>
      <w:r w:rsidRPr="567E6052">
        <w:rPr>
          <w:rFonts w:ascii="IBM Plex Sans" w:eastAsia="IBM Plex Sans" w:hAnsi="IBM Plex Sans" w:cs="IBM Plex Sans"/>
        </w:rPr>
        <w:t>The mindful learner has three qualities essential to self-regulated learning:</w:t>
      </w:r>
    </w:p>
    <w:p w14:paraId="0ECC13EA" w14:textId="6F437828" w:rsidR="46D01F67" w:rsidRDefault="0D674518" w:rsidP="567E6052">
      <w:pPr>
        <w:pStyle w:val="ListParagraph"/>
        <w:numPr>
          <w:ilvl w:val="0"/>
          <w:numId w:val="22"/>
        </w:numPr>
        <w:spacing w:beforeAutospacing="1" w:after="0" w:line="240" w:lineRule="auto"/>
        <w:rPr>
          <w:rFonts w:ascii="IBM Plex Sans" w:eastAsia="IBM Plex Sans" w:hAnsi="IBM Plex Sans" w:cs="IBM Plex Sans"/>
          <w:color w:val="000000" w:themeColor="text1"/>
        </w:rPr>
      </w:pPr>
      <w:r w:rsidRPr="567E6052">
        <w:rPr>
          <w:rFonts w:ascii="IBM Plex Sans" w:eastAsia="IBM Plex Sans" w:hAnsi="IBM Plex Sans" w:cs="IBM Plex Sans"/>
        </w:rPr>
        <w:t xml:space="preserve">Maintains awareness in the present moment </w:t>
      </w:r>
    </w:p>
    <w:p w14:paraId="60E4FFF4" w14:textId="7F023C90" w:rsidR="46D01F67" w:rsidRDefault="0D674518" w:rsidP="567E6052">
      <w:pPr>
        <w:pStyle w:val="ListParagraph"/>
        <w:numPr>
          <w:ilvl w:val="0"/>
          <w:numId w:val="22"/>
        </w:numPr>
        <w:spacing w:beforeAutospacing="1" w:after="0" w:line="240" w:lineRule="auto"/>
        <w:rPr>
          <w:rFonts w:ascii="IBM Plex Sans" w:eastAsia="IBM Plex Sans" w:hAnsi="IBM Plex Sans" w:cs="IBM Plex Sans"/>
          <w:color w:val="000000" w:themeColor="text1"/>
        </w:rPr>
      </w:pPr>
      <w:r w:rsidRPr="567E6052">
        <w:rPr>
          <w:rFonts w:ascii="IBM Plex Sans" w:eastAsia="IBM Plex Sans" w:hAnsi="IBM Plex Sans" w:cs="IBM Plex Sans"/>
        </w:rPr>
        <w:t xml:space="preserve">Knows their thoughts and feelings relating to learning </w:t>
      </w:r>
    </w:p>
    <w:p w14:paraId="73E89B17" w14:textId="5A46A8D8" w:rsidR="46D01F67" w:rsidRDefault="0D674518" w:rsidP="567E6052">
      <w:pPr>
        <w:pStyle w:val="ListParagraph"/>
        <w:numPr>
          <w:ilvl w:val="0"/>
          <w:numId w:val="22"/>
        </w:numPr>
        <w:spacing w:beforeAutospacing="1" w:after="0" w:line="240" w:lineRule="auto"/>
        <w:rPr>
          <w:rFonts w:ascii="IBM Plex Sans" w:eastAsia="IBM Plex Sans" w:hAnsi="IBM Plex Sans" w:cs="IBM Plex Sans"/>
          <w:color w:val="000000" w:themeColor="text1"/>
        </w:rPr>
      </w:pPr>
      <w:r w:rsidRPr="567E6052">
        <w:rPr>
          <w:rFonts w:ascii="IBM Plex Sans" w:eastAsia="IBM Plex Sans" w:hAnsi="IBM Plex Sans" w:cs="IBM Plex Sans"/>
        </w:rPr>
        <w:t>Not overpowered by emotions or thoughts in directing their actions</w:t>
      </w:r>
    </w:p>
    <w:p w14:paraId="6A003855" w14:textId="1FE4EA23" w:rsidR="46D01F67" w:rsidRDefault="46D01F67" w:rsidP="567E6052">
      <w:pPr>
        <w:spacing w:beforeAutospacing="1" w:after="0" w:line="240" w:lineRule="auto"/>
        <w:rPr>
          <w:rFonts w:ascii="IBM Plex Sans" w:eastAsia="IBM Plex Sans" w:hAnsi="IBM Plex Sans" w:cs="IBM Plex Sans"/>
        </w:rPr>
      </w:pPr>
    </w:p>
    <w:p w14:paraId="5F5ABD82" w14:textId="3590B6BA" w:rsidR="007229D2" w:rsidRDefault="4372827F" w:rsidP="009516F3">
      <w:pPr>
        <w:spacing w:beforeAutospacing="1" w:after="0" w:line="240" w:lineRule="auto"/>
        <w:rPr>
          <w:rFonts w:ascii="IBM Plex Sans" w:eastAsia="IBM Plex Sans" w:hAnsi="IBM Plex Sans" w:cs="IBM Plex Sans"/>
        </w:rPr>
      </w:pPr>
      <w:r w:rsidRPr="567E6052">
        <w:rPr>
          <w:rFonts w:ascii="IBM Plex Sans" w:eastAsia="IBM Plex Sans" w:hAnsi="IBM Plex Sans" w:cs="IBM Plex Sans"/>
          <w:b/>
          <w:bCs/>
        </w:rPr>
        <w:t xml:space="preserve">Let's reflect: </w:t>
      </w:r>
      <w:r w:rsidR="0657752D" w:rsidRPr="567E6052">
        <w:rPr>
          <w:rFonts w:ascii="IBM Plex Sans" w:eastAsia="IBM Plex Sans" w:hAnsi="IBM Plex Sans" w:cs="IBM Plex Sans"/>
          <w:lang w:val="en-CA"/>
        </w:rPr>
        <w:t>What did you already know about mindfulness and what did you learn from this activity?</w:t>
      </w:r>
      <w:r w:rsidR="0657752D" w:rsidRPr="567E6052">
        <w:rPr>
          <w:rFonts w:ascii="IBM Plex Sans" w:eastAsia="IBM Plex Sans" w:hAnsi="IBM Plex Sans" w:cs="IBM Plex Sans"/>
        </w:rPr>
        <w:t xml:space="preserve"> </w:t>
      </w:r>
      <w:r w:rsidRPr="567E6052">
        <w:rPr>
          <w:rFonts w:ascii="IBM Plex Sans" w:eastAsia="IBM Plex Sans" w:hAnsi="IBM Plex Sans" w:cs="IBM Plex Sans"/>
        </w:rPr>
        <w:t xml:space="preserve"> How can mindfulness help you </w:t>
      </w:r>
      <w:r w:rsidR="7268A38F" w:rsidRPr="567E6052">
        <w:rPr>
          <w:rFonts w:ascii="IBM Plex Sans" w:eastAsia="IBM Plex Sans" w:hAnsi="IBM Plex Sans" w:cs="IBM Plex Sans"/>
        </w:rPr>
        <w:t>approach course materials and learning tasks?</w:t>
      </w:r>
    </w:p>
    <w:p w14:paraId="3077EA0E" w14:textId="77777777" w:rsidR="009516F3" w:rsidRPr="009516F3" w:rsidRDefault="009516F3" w:rsidP="009516F3">
      <w:pPr>
        <w:spacing w:beforeAutospacing="1" w:after="0" w:line="240" w:lineRule="auto"/>
        <w:rPr>
          <w:rFonts w:ascii="IBM Plex Sans" w:eastAsia="IBM Plex Sans" w:hAnsi="IBM Plex Sans" w:cs="IBM Plex Sans"/>
        </w:rPr>
      </w:pPr>
    </w:p>
    <w:p w14:paraId="593FA8E9" w14:textId="561ADB45" w:rsidR="6134B247" w:rsidRDefault="6134B247" w:rsidP="567E6052">
      <w:pPr>
        <w:spacing w:beforeAutospacing="1"/>
        <w:rPr>
          <w:rFonts w:ascii="IBM Plex Sans" w:eastAsia="IBM Plex Sans" w:hAnsi="IBM Plex Sans" w:cs="IBM Plex Sans"/>
          <w:b/>
          <w:bCs/>
        </w:rPr>
      </w:pPr>
      <w:r w:rsidRPr="567E6052">
        <w:rPr>
          <w:rFonts w:ascii="IBM Plex Sans" w:eastAsia="IBM Plex Sans" w:hAnsi="IBM Plex Sans" w:cs="IBM Plex Sans"/>
          <w:b/>
          <w:bCs/>
        </w:rPr>
        <w:t>Sources:</w:t>
      </w:r>
    </w:p>
    <w:p w14:paraId="42C02E00" w14:textId="191B8F21" w:rsidR="2BE24E1B" w:rsidRDefault="2BE24E1B" w:rsidP="567E6052">
      <w:pPr>
        <w:spacing w:beforeAutospacing="1" w:after="0" w:line="240" w:lineRule="auto"/>
        <w:rPr>
          <w:rFonts w:ascii="IBM Plex Sans" w:eastAsia="IBM Plex Sans" w:hAnsi="IBM Plex Sans" w:cs="IBM Plex Sans"/>
        </w:rPr>
      </w:pPr>
      <w:r w:rsidRPr="567E6052">
        <w:rPr>
          <w:rFonts w:ascii="IBM Plex Sans" w:eastAsia="IBM Plex Sans" w:hAnsi="IBM Plex Sans" w:cs="IBM Plex Sans"/>
        </w:rPr>
        <w:t xml:space="preserve">Adapted by PATHS, York University from: </w:t>
      </w:r>
      <w:hyperlink r:id="rId10">
        <w:r w:rsidRPr="567E6052">
          <w:rPr>
            <w:rStyle w:val="Hyperlink"/>
            <w:rFonts w:ascii="IBM Plex Sans" w:eastAsia="IBM Plex Sans" w:hAnsi="IBM Plex Sans" w:cs="IBM Plex Sans"/>
            <w:color w:val="auto"/>
          </w:rPr>
          <w:t>Growth &amp; Goals: a module for any context, designed to develop learning skills</w:t>
        </w:r>
      </w:hyperlink>
      <w:r w:rsidRPr="567E6052">
        <w:rPr>
          <w:rFonts w:ascii="IBM Plex Sans" w:eastAsia="IBM Plex Sans" w:hAnsi="IBM Plex Sans" w:cs="IBM Plex Sans"/>
        </w:rPr>
        <w:t xml:space="preserve"> by Alison Flynn; Elizabeth Campbell Brown; Emily O'Connor; </w:t>
      </w:r>
      <w:proofErr w:type="spellStart"/>
      <w:r w:rsidRPr="567E6052">
        <w:rPr>
          <w:rFonts w:ascii="IBM Plex Sans" w:eastAsia="IBM Plex Sans" w:hAnsi="IBM Plex Sans" w:cs="IBM Plex Sans"/>
        </w:rPr>
        <w:t>Ellyssa</w:t>
      </w:r>
      <w:proofErr w:type="spellEnd"/>
      <w:r w:rsidRPr="567E6052">
        <w:rPr>
          <w:rFonts w:ascii="IBM Plex Sans" w:eastAsia="IBM Plex Sans" w:hAnsi="IBM Plex Sans" w:cs="IBM Plex Sans"/>
        </w:rPr>
        <w:t xml:space="preserve"> Walsh; Fergal O'Hagan; </w:t>
      </w:r>
      <w:proofErr w:type="spellStart"/>
      <w:r w:rsidRPr="567E6052">
        <w:rPr>
          <w:rFonts w:ascii="IBM Plex Sans" w:eastAsia="IBM Plex Sans" w:hAnsi="IBM Plex Sans" w:cs="IBM Plex Sans"/>
        </w:rPr>
        <w:t>Gisèle</w:t>
      </w:r>
      <w:proofErr w:type="spellEnd"/>
      <w:r w:rsidRPr="567E6052">
        <w:rPr>
          <w:rFonts w:ascii="IBM Plex Sans" w:eastAsia="IBM Plex Sans" w:hAnsi="IBM Plex Sans" w:cs="IBM Plex Sans"/>
        </w:rPr>
        <w:t xml:space="preserve"> Richard; and Kevin Roy is licensed under a </w:t>
      </w:r>
      <w:hyperlink r:id="rId11">
        <w:r w:rsidRPr="567E6052">
          <w:rPr>
            <w:rStyle w:val="Hyperlink"/>
            <w:rFonts w:ascii="IBM Plex Sans" w:eastAsia="IBM Plex Sans" w:hAnsi="IBM Plex Sans" w:cs="IBM Plex Sans"/>
            <w:color w:val="auto"/>
          </w:rPr>
          <w:t>Creative Commons Attribution-</w:t>
        </w:r>
        <w:proofErr w:type="spellStart"/>
        <w:r w:rsidRPr="567E6052">
          <w:rPr>
            <w:rStyle w:val="Hyperlink"/>
            <w:rFonts w:ascii="IBM Plex Sans" w:eastAsia="IBM Plex Sans" w:hAnsi="IBM Plex Sans" w:cs="IBM Plex Sans"/>
            <w:color w:val="auto"/>
          </w:rPr>
          <w:t>NonCommercial</w:t>
        </w:r>
        <w:proofErr w:type="spellEnd"/>
        <w:r w:rsidRPr="567E6052">
          <w:rPr>
            <w:rStyle w:val="Hyperlink"/>
            <w:rFonts w:ascii="IBM Plex Sans" w:eastAsia="IBM Plex Sans" w:hAnsi="IBM Plex Sans" w:cs="IBM Plex Sans"/>
            <w:color w:val="auto"/>
          </w:rPr>
          <w:t>-</w:t>
        </w:r>
        <w:proofErr w:type="spellStart"/>
        <w:r w:rsidRPr="567E6052">
          <w:rPr>
            <w:rStyle w:val="Hyperlink"/>
            <w:rFonts w:ascii="IBM Plex Sans" w:eastAsia="IBM Plex Sans" w:hAnsi="IBM Plex Sans" w:cs="IBM Plex Sans"/>
            <w:color w:val="auto"/>
          </w:rPr>
          <w:t>ShareAlike</w:t>
        </w:r>
        <w:proofErr w:type="spellEnd"/>
        <w:r w:rsidRPr="567E6052">
          <w:rPr>
            <w:rStyle w:val="Hyperlink"/>
            <w:rFonts w:ascii="IBM Plex Sans" w:eastAsia="IBM Plex Sans" w:hAnsi="IBM Plex Sans" w:cs="IBM Plex Sans"/>
            <w:color w:val="auto"/>
          </w:rPr>
          <w:t xml:space="preserve"> 4.0 International License</w:t>
        </w:r>
      </w:hyperlink>
      <w:r w:rsidRPr="567E6052">
        <w:rPr>
          <w:rFonts w:ascii="IBM Plex Sans" w:eastAsia="IBM Plex Sans" w:hAnsi="IBM Plex Sans" w:cs="IBM Plex Sans"/>
        </w:rPr>
        <w:t>, except where otherwise noted.</w:t>
      </w:r>
    </w:p>
    <w:p w14:paraId="394F57B3" w14:textId="4CFCA7D7" w:rsidR="111177E2" w:rsidRDefault="111177E2" w:rsidP="567E6052">
      <w:pPr>
        <w:spacing w:beforeAutospacing="1" w:after="0" w:line="240" w:lineRule="auto"/>
        <w:rPr>
          <w:rFonts w:ascii="IBM Plex Sans" w:eastAsia="IBM Plex Sans" w:hAnsi="IBM Plex Sans" w:cs="IBM Plex Sans"/>
        </w:rPr>
      </w:pPr>
    </w:p>
    <w:p w14:paraId="688C40F5" w14:textId="77777777" w:rsidR="007229D2" w:rsidRDefault="007229D2" w:rsidP="567E6052">
      <w:pPr>
        <w:spacing w:beforeAutospacing="1" w:after="0" w:line="240" w:lineRule="auto"/>
        <w:rPr>
          <w:rFonts w:ascii="IBM Plex Sans" w:eastAsia="IBM Plex Sans" w:hAnsi="IBM Plex Sans" w:cs="IBM Plex Sans"/>
        </w:rPr>
      </w:pPr>
    </w:p>
    <w:p w14:paraId="33EDE20B" w14:textId="19212B89" w:rsidR="1EE5E41A" w:rsidRDefault="1EE5E41A" w:rsidP="567E6052">
      <w:pPr>
        <w:rPr>
          <w:rFonts w:ascii="IBM Plex Sans" w:eastAsia="IBM Plex Sans" w:hAnsi="IBM Plex Sans" w:cs="IBM Plex Sans"/>
        </w:rPr>
      </w:pPr>
    </w:p>
    <w:p w14:paraId="73579029" w14:textId="636B7CB7" w:rsidR="48AA1B5B" w:rsidRDefault="48AA1B5B" w:rsidP="567E6052">
      <w:pPr>
        <w:rPr>
          <w:rFonts w:ascii="IBM Plex Sans" w:eastAsia="IBM Plex Sans" w:hAnsi="IBM Plex Sans" w:cs="IBM Plex Sans"/>
          <w:color w:val="000000" w:themeColor="text1"/>
          <w:sz w:val="20"/>
          <w:szCs w:val="20"/>
        </w:rPr>
      </w:pPr>
      <w:r>
        <w:rPr>
          <w:noProof/>
        </w:rPr>
        <w:drawing>
          <wp:inline distT="0" distB="0" distL="0" distR="0" wp14:anchorId="46EA3481" wp14:editId="0F469836">
            <wp:extent cx="1028700" cy="361950"/>
            <wp:effectExtent l="0" t="0" r="0" b="0"/>
            <wp:docPr id="1323955022" name="Picture 1323955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8700" cy="361950"/>
                    </a:xfrm>
                    <a:prstGeom prst="rect">
                      <a:avLst/>
                    </a:prstGeom>
                  </pic:spPr>
                </pic:pic>
              </a:graphicData>
            </a:graphic>
          </wp:inline>
        </w:drawing>
      </w:r>
    </w:p>
    <w:p w14:paraId="1BAADEA3" w14:textId="74226AA9" w:rsidR="48AA1B5B" w:rsidRDefault="48AA1B5B" w:rsidP="567E6052">
      <w:pPr>
        <w:rPr>
          <w:rFonts w:ascii="IBM Plex Sans" w:eastAsia="IBM Plex Sans" w:hAnsi="IBM Plex Sans" w:cs="IBM Plex Sans"/>
        </w:rPr>
      </w:pPr>
      <w:r w:rsidRPr="567E6052">
        <w:rPr>
          <w:rFonts w:ascii="IBM Plex Sans" w:eastAsia="IBM Plex Sans" w:hAnsi="IBM Plex Sans" w:cs="IBM Plex Sans"/>
          <w:sz w:val="20"/>
          <w:szCs w:val="20"/>
        </w:rPr>
        <w:t xml:space="preserve">Pedagogy that Aids Transition </w:t>
      </w:r>
      <w:r w:rsidR="00BB3B71">
        <w:rPr>
          <w:rFonts w:ascii="IBM Plex Sans" w:eastAsia="IBM Plex Sans" w:hAnsi="IBM Plex Sans" w:cs="IBM Plex Sans"/>
          <w:sz w:val="20"/>
          <w:szCs w:val="20"/>
        </w:rPr>
        <w:t>for</w:t>
      </w:r>
      <w:r w:rsidRPr="567E6052">
        <w:rPr>
          <w:rFonts w:ascii="IBM Plex Sans" w:eastAsia="IBM Plex Sans" w:hAnsi="IBM Plex Sans" w:cs="IBM Plex Sans"/>
          <w:sz w:val="20"/>
          <w:szCs w:val="20"/>
        </w:rPr>
        <w:t xml:space="preserve"> Higher-Ed Students by </w:t>
      </w:r>
      <w:r w:rsidRPr="567E6052">
        <w:rPr>
          <w:rFonts w:ascii="IBM Plex Sans" w:eastAsia="IBM Plex Sans" w:hAnsi="IBM Plex Sans" w:cs="IBM Plex Sans"/>
          <w:b/>
          <w:bCs/>
          <w:sz w:val="20"/>
          <w:szCs w:val="20"/>
        </w:rPr>
        <w:t xml:space="preserve">PATHS, York University </w:t>
      </w:r>
      <w:r w:rsidRPr="567E6052">
        <w:rPr>
          <w:rFonts w:ascii="IBM Plex Sans" w:eastAsia="IBM Plex Sans" w:hAnsi="IBM Plex Sans" w:cs="IBM Plex Sans"/>
          <w:sz w:val="20"/>
          <w:szCs w:val="20"/>
        </w:rPr>
        <w:t xml:space="preserve">is licensed under a </w:t>
      </w:r>
      <w:hyperlink r:id="rId13">
        <w:r w:rsidRPr="567E6052">
          <w:rPr>
            <w:rStyle w:val="Hyperlink"/>
            <w:rFonts w:ascii="IBM Plex Sans" w:eastAsia="IBM Plex Sans" w:hAnsi="IBM Plex Sans" w:cs="IBM Plex Sans"/>
            <w:color w:val="auto"/>
            <w:sz w:val="20"/>
            <w:szCs w:val="20"/>
          </w:rPr>
          <w:t>Creative Commons Attribution-NonCommercial-ShareAlike 4.0 International License</w:t>
        </w:r>
      </w:hyperlink>
      <w:r w:rsidRPr="567E6052">
        <w:rPr>
          <w:rFonts w:ascii="IBM Plex Sans" w:eastAsia="IBM Plex Sans" w:hAnsi="IBM Plex Sans" w:cs="IBM Plex Sans"/>
          <w:sz w:val="20"/>
          <w:szCs w:val="20"/>
        </w:rPr>
        <w:t xml:space="preserve">. If you reuse this work, please attribute </w:t>
      </w:r>
      <w:r w:rsidRPr="567E6052">
        <w:rPr>
          <w:rFonts w:ascii="IBM Plex Sans" w:eastAsia="IBM Plex Sans" w:hAnsi="IBM Plex Sans" w:cs="IBM Plex Sans"/>
          <w:b/>
          <w:bCs/>
          <w:sz w:val="20"/>
          <w:szCs w:val="20"/>
        </w:rPr>
        <w:t>PATHS, York University</w:t>
      </w:r>
      <w:r w:rsidRPr="567E6052">
        <w:rPr>
          <w:rFonts w:ascii="IBM Plex Sans" w:eastAsia="IBM Plex Sans" w:hAnsi="IBM Plex Sans" w:cs="IBM Plex Sans"/>
          <w:sz w:val="20"/>
          <w:szCs w:val="20"/>
        </w:rPr>
        <w:t xml:space="preserve"> and include a link to </w:t>
      </w:r>
      <w:hyperlink r:id="rId14">
        <w:r w:rsidRPr="567E6052">
          <w:rPr>
            <w:rStyle w:val="Hyperlink"/>
            <w:rFonts w:ascii="IBM Plex Sans" w:eastAsia="IBM Plex Sans" w:hAnsi="IBM Plex Sans" w:cs="IBM Plex Sans"/>
            <w:color w:val="auto"/>
            <w:sz w:val="20"/>
            <w:szCs w:val="20"/>
          </w:rPr>
          <w:t>https://www.yorku.ca/health/project/pat/</w:t>
        </w:r>
      </w:hyperlink>
    </w:p>
    <w:p w14:paraId="0CA15871" w14:textId="639314AF" w:rsidR="1EE5E41A" w:rsidRDefault="1EE5E41A" w:rsidP="1EE5E41A">
      <w:pPr>
        <w:rPr>
          <w:rFonts w:ascii="Calibri" w:eastAsia="Calibri" w:hAnsi="Calibri" w:cs="Calibri"/>
          <w:sz w:val="28"/>
          <w:szCs w:val="28"/>
        </w:rPr>
      </w:pPr>
    </w:p>
    <w:p w14:paraId="092C5A9E" w14:textId="45B38A5B" w:rsidR="0098469E" w:rsidRDefault="0098469E" w:rsidP="67F105FD">
      <w:pPr>
        <w:spacing w:beforeAutospacing="1" w:after="165"/>
        <w:rPr>
          <w:rFonts w:ascii="Calibri" w:eastAsia="Calibri" w:hAnsi="Calibri" w:cs="Calibri"/>
          <w:b/>
          <w:bCs/>
          <w:sz w:val="28"/>
          <w:szCs w:val="28"/>
          <w:lang w:val="en-CA"/>
        </w:rPr>
      </w:pPr>
    </w:p>
    <w:p w14:paraId="4AAD129D" w14:textId="7A8E3435" w:rsidR="0098469E" w:rsidRDefault="0098469E" w:rsidP="0E9F2F2F">
      <w:pPr>
        <w:spacing w:beforeAutospacing="1" w:after="165"/>
        <w:rPr>
          <w:rFonts w:ascii="Segoe UI" w:eastAsia="Segoe UI" w:hAnsi="Segoe UI" w:cs="Segoe UI"/>
          <w:color w:val="000000" w:themeColor="text1"/>
          <w:sz w:val="21"/>
          <w:szCs w:val="21"/>
        </w:rPr>
      </w:pPr>
    </w:p>
    <w:p w14:paraId="2C078E63" w14:textId="07F253F6" w:rsidR="0098469E" w:rsidRDefault="0098469E" w:rsidP="0E9F2F2F"/>
    <w:sectPr w:rsidR="0098469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0F12" w14:textId="77777777" w:rsidR="00B46826" w:rsidRDefault="00B46826" w:rsidP="0043612A">
      <w:pPr>
        <w:spacing w:after="0" w:line="240" w:lineRule="auto"/>
      </w:pPr>
      <w:r>
        <w:separator/>
      </w:r>
    </w:p>
  </w:endnote>
  <w:endnote w:type="continuationSeparator" w:id="0">
    <w:p w14:paraId="59C3C6D9" w14:textId="77777777" w:rsidR="00B46826" w:rsidRDefault="00B46826" w:rsidP="0043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BM Plex Sans">
    <w:altName w:val="IBM Plex Sans"/>
    <w:panose1 w:val="020B0604020202020204"/>
    <w:charset w:val="00"/>
    <w:family w:val="swiss"/>
    <w:pitch w:val="variable"/>
    <w:sig w:usb0="A00002EF" w:usb1="5000207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2E944" w14:textId="77777777" w:rsidR="00B46826" w:rsidRDefault="00B46826" w:rsidP="0043612A">
      <w:pPr>
        <w:spacing w:after="0" w:line="240" w:lineRule="auto"/>
      </w:pPr>
      <w:r>
        <w:separator/>
      </w:r>
    </w:p>
  </w:footnote>
  <w:footnote w:type="continuationSeparator" w:id="0">
    <w:p w14:paraId="257784CF" w14:textId="77777777" w:rsidR="00B46826" w:rsidRDefault="00B46826" w:rsidP="00436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9782" w14:textId="6F9A9C39" w:rsidR="0043612A" w:rsidRDefault="0043612A" w:rsidP="0043612A">
    <w:pPr>
      <w:pStyle w:val="Header"/>
      <w:jc w:val="right"/>
    </w:pPr>
    <w:r>
      <w:rPr>
        <w:noProof/>
      </w:rPr>
      <w:drawing>
        <wp:inline distT="0" distB="0" distL="0" distR="0" wp14:anchorId="19681E8F" wp14:editId="6589D8AE">
          <wp:extent cx="1453444" cy="72448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0971" b="19183"/>
                  <a:stretch/>
                </pic:blipFill>
                <pic:spPr bwMode="auto">
                  <a:xfrm>
                    <a:off x="0" y="0"/>
                    <a:ext cx="1453896" cy="7247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6AF"/>
    <w:multiLevelType w:val="hybridMultilevel"/>
    <w:tmpl w:val="C9E84C32"/>
    <w:lvl w:ilvl="0" w:tplc="A72A9972">
      <w:start w:val="1"/>
      <w:numFmt w:val="decimal"/>
      <w:lvlText w:val="(%1)"/>
      <w:lvlJc w:val="left"/>
      <w:pPr>
        <w:ind w:left="720" w:hanging="360"/>
      </w:pPr>
    </w:lvl>
    <w:lvl w:ilvl="1" w:tplc="4352159C">
      <w:start w:val="1"/>
      <w:numFmt w:val="lowerLetter"/>
      <w:lvlText w:val="%2."/>
      <w:lvlJc w:val="left"/>
      <w:pPr>
        <w:ind w:left="1440" w:hanging="360"/>
      </w:pPr>
    </w:lvl>
    <w:lvl w:ilvl="2" w:tplc="6ABAB85E">
      <w:start w:val="1"/>
      <w:numFmt w:val="lowerRoman"/>
      <w:lvlText w:val="%3."/>
      <w:lvlJc w:val="right"/>
      <w:pPr>
        <w:ind w:left="2160" w:hanging="180"/>
      </w:pPr>
    </w:lvl>
    <w:lvl w:ilvl="3" w:tplc="6274790E">
      <w:start w:val="1"/>
      <w:numFmt w:val="decimal"/>
      <w:lvlText w:val="%4."/>
      <w:lvlJc w:val="left"/>
      <w:pPr>
        <w:ind w:left="2880" w:hanging="360"/>
      </w:pPr>
    </w:lvl>
    <w:lvl w:ilvl="4" w:tplc="A5A05AB6">
      <w:start w:val="1"/>
      <w:numFmt w:val="lowerLetter"/>
      <w:lvlText w:val="%5."/>
      <w:lvlJc w:val="left"/>
      <w:pPr>
        <w:ind w:left="3600" w:hanging="360"/>
      </w:pPr>
    </w:lvl>
    <w:lvl w:ilvl="5" w:tplc="81262E4A">
      <w:start w:val="1"/>
      <w:numFmt w:val="lowerRoman"/>
      <w:lvlText w:val="%6."/>
      <w:lvlJc w:val="right"/>
      <w:pPr>
        <w:ind w:left="4320" w:hanging="180"/>
      </w:pPr>
    </w:lvl>
    <w:lvl w:ilvl="6" w:tplc="4A18C8C8">
      <w:start w:val="1"/>
      <w:numFmt w:val="decimal"/>
      <w:lvlText w:val="%7."/>
      <w:lvlJc w:val="left"/>
      <w:pPr>
        <w:ind w:left="5040" w:hanging="360"/>
      </w:pPr>
    </w:lvl>
    <w:lvl w:ilvl="7" w:tplc="1ED4FD08">
      <w:start w:val="1"/>
      <w:numFmt w:val="lowerLetter"/>
      <w:lvlText w:val="%8."/>
      <w:lvlJc w:val="left"/>
      <w:pPr>
        <w:ind w:left="5760" w:hanging="360"/>
      </w:pPr>
    </w:lvl>
    <w:lvl w:ilvl="8" w:tplc="B5F8781A">
      <w:start w:val="1"/>
      <w:numFmt w:val="lowerRoman"/>
      <w:lvlText w:val="%9."/>
      <w:lvlJc w:val="right"/>
      <w:pPr>
        <w:ind w:left="6480" w:hanging="180"/>
      </w:pPr>
    </w:lvl>
  </w:abstractNum>
  <w:abstractNum w:abstractNumId="1" w15:restartNumberingAfterBreak="0">
    <w:nsid w:val="07312389"/>
    <w:multiLevelType w:val="hybridMultilevel"/>
    <w:tmpl w:val="D4CE610C"/>
    <w:lvl w:ilvl="0" w:tplc="67025084">
      <w:start w:val="1"/>
      <w:numFmt w:val="bullet"/>
      <w:lvlText w:val=""/>
      <w:lvlJc w:val="left"/>
      <w:pPr>
        <w:ind w:left="1080" w:hanging="360"/>
      </w:pPr>
      <w:rPr>
        <w:rFonts w:ascii="Symbol" w:hAnsi="Symbol" w:hint="default"/>
      </w:rPr>
    </w:lvl>
    <w:lvl w:ilvl="1" w:tplc="36ACF4D2">
      <w:start w:val="1"/>
      <w:numFmt w:val="bullet"/>
      <w:lvlText w:val="o"/>
      <w:lvlJc w:val="left"/>
      <w:pPr>
        <w:ind w:left="1800" w:hanging="360"/>
      </w:pPr>
      <w:rPr>
        <w:rFonts w:ascii="Courier New" w:hAnsi="Courier New" w:hint="default"/>
      </w:rPr>
    </w:lvl>
    <w:lvl w:ilvl="2" w:tplc="9FBEA236">
      <w:start w:val="1"/>
      <w:numFmt w:val="bullet"/>
      <w:lvlText w:val=""/>
      <w:lvlJc w:val="left"/>
      <w:pPr>
        <w:ind w:left="2520" w:hanging="360"/>
      </w:pPr>
      <w:rPr>
        <w:rFonts w:ascii="Wingdings" w:hAnsi="Wingdings" w:hint="default"/>
      </w:rPr>
    </w:lvl>
    <w:lvl w:ilvl="3" w:tplc="7A58F1D4">
      <w:start w:val="1"/>
      <w:numFmt w:val="bullet"/>
      <w:lvlText w:val=""/>
      <w:lvlJc w:val="left"/>
      <w:pPr>
        <w:ind w:left="3240" w:hanging="360"/>
      </w:pPr>
      <w:rPr>
        <w:rFonts w:ascii="Symbol" w:hAnsi="Symbol" w:hint="default"/>
      </w:rPr>
    </w:lvl>
    <w:lvl w:ilvl="4" w:tplc="ECC4B634">
      <w:start w:val="1"/>
      <w:numFmt w:val="bullet"/>
      <w:lvlText w:val="o"/>
      <w:lvlJc w:val="left"/>
      <w:pPr>
        <w:ind w:left="3960" w:hanging="360"/>
      </w:pPr>
      <w:rPr>
        <w:rFonts w:ascii="Courier New" w:hAnsi="Courier New" w:hint="default"/>
      </w:rPr>
    </w:lvl>
    <w:lvl w:ilvl="5" w:tplc="7C9C04CA">
      <w:start w:val="1"/>
      <w:numFmt w:val="bullet"/>
      <w:lvlText w:val=""/>
      <w:lvlJc w:val="left"/>
      <w:pPr>
        <w:ind w:left="4680" w:hanging="360"/>
      </w:pPr>
      <w:rPr>
        <w:rFonts w:ascii="Wingdings" w:hAnsi="Wingdings" w:hint="default"/>
      </w:rPr>
    </w:lvl>
    <w:lvl w:ilvl="6" w:tplc="06F68466">
      <w:start w:val="1"/>
      <w:numFmt w:val="bullet"/>
      <w:lvlText w:val=""/>
      <w:lvlJc w:val="left"/>
      <w:pPr>
        <w:ind w:left="5400" w:hanging="360"/>
      </w:pPr>
      <w:rPr>
        <w:rFonts w:ascii="Symbol" w:hAnsi="Symbol" w:hint="default"/>
      </w:rPr>
    </w:lvl>
    <w:lvl w:ilvl="7" w:tplc="AC06CDB6">
      <w:start w:val="1"/>
      <w:numFmt w:val="bullet"/>
      <w:lvlText w:val="o"/>
      <w:lvlJc w:val="left"/>
      <w:pPr>
        <w:ind w:left="6120" w:hanging="360"/>
      </w:pPr>
      <w:rPr>
        <w:rFonts w:ascii="Courier New" w:hAnsi="Courier New" w:hint="default"/>
      </w:rPr>
    </w:lvl>
    <w:lvl w:ilvl="8" w:tplc="4DF06284">
      <w:start w:val="1"/>
      <w:numFmt w:val="bullet"/>
      <w:lvlText w:val=""/>
      <w:lvlJc w:val="left"/>
      <w:pPr>
        <w:ind w:left="6840" w:hanging="360"/>
      </w:pPr>
      <w:rPr>
        <w:rFonts w:ascii="Wingdings" w:hAnsi="Wingdings" w:hint="default"/>
      </w:rPr>
    </w:lvl>
  </w:abstractNum>
  <w:abstractNum w:abstractNumId="2" w15:restartNumberingAfterBreak="0">
    <w:nsid w:val="0F805B9A"/>
    <w:multiLevelType w:val="hybridMultilevel"/>
    <w:tmpl w:val="B30AFB14"/>
    <w:lvl w:ilvl="0" w:tplc="CBBA1F18">
      <w:start w:val="1"/>
      <w:numFmt w:val="decimal"/>
      <w:lvlText w:val="%1."/>
      <w:lvlJc w:val="left"/>
      <w:pPr>
        <w:ind w:left="720" w:hanging="360"/>
      </w:pPr>
    </w:lvl>
    <w:lvl w:ilvl="1" w:tplc="269A69AA">
      <w:start w:val="1"/>
      <w:numFmt w:val="lowerLetter"/>
      <w:lvlText w:val="%2."/>
      <w:lvlJc w:val="left"/>
      <w:pPr>
        <w:ind w:left="1440" w:hanging="360"/>
      </w:pPr>
    </w:lvl>
    <w:lvl w:ilvl="2" w:tplc="21E6F036">
      <w:start w:val="1"/>
      <w:numFmt w:val="lowerRoman"/>
      <w:lvlText w:val="%3."/>
      <w:lvlJc w:val="right"/>
      <w:pPr>
        <w:ind w:left="2160" w:hanging="180"/>
      </w:pPr>
    </w:lvl>
    <w:lvl w:ilvl="3" w:tplc="D4A8D04A">
      <w:start w:val="1"/>
      <w:numFmt w:val="decimal"/>
      <w:lvlText w:val="%4."/>
      <w:lvlJc w:val="left"/>
      <w:pPr>
        <w:ind w:left="2880" w:hanging="360"/>
      </w:pPr>
    </w:lvl>
    <w:lvl w:ilvl="4" w:tplc="3C9A4162">
      <w:start w:val="1"/>
      <w:numFmt w:val="lowerLetter"/>
      <w:lvlText w:val="%5."/>
      <w:lvlJc w:val="left"/>
      <w:pPr>
        <w:ind w:left="3600" w:hanging="360"/>
      </w:pPr>
    </w:lvl>
    <w:lvl w:ilvl="5" w:tplc="C08E80D8">
      <w:start w:val="1"/>
      <w:numFmt w:val="lowerRoman"/>
      <w:lvlText w:val="%6."/>
      <w:lvlJc w:val="right"/>
      <w:pPr>
        <w:ind w:left="4320" w:hanging="180"/>
      </w:pPr>
    </w:lvl>
    <w:lvl w:ilvl="6" w:tplc="4FCE1E36">
      <w:start w:val="1"/>
      <w:numFmt w:val="decimal"/>
      <w:lvlText w:val="%7."/>
      <w:lvlJc w:val="left"/>
      <w:pPr>
        <w:ind w:left="5040" w:hanging="360"/>
      </w:pPr>
    </w:lvl>
    <w:lvl w:ilvl="7" w:tplc="4AC61E64">
      <w:start w:val="1"/>
      <w:numFmt w:val="lowerLetter"/>
      <w:lvlText w:val="%8."/>
      <w:lvlJc w:val="left"/>
      <w:pPr>
        <w:ind w:left="5760" w:hanging="360"/>
      </w:pPr>
    </w:lvl>
    <w:lvl w:ilvl="8" w:tplc="68700FC2">
      <w:start w:val="1"/>
      <w:numFmt w:val="lowerRoman"/>
      <w:lvlText w:val="%9."/>
      <w:lvlJc w:val="right"/>
      <w:pPr>
        <w:ind w:left="6480" w:hanging="180"/>
      </w:pPr>
    </w:lvl>
  </w:abstractNum>
  <w:abstractNum w:abstractNumId="3" w15:restartNumberingAfterBreak="0">
    <w:nsid w:val="14077A09"/>
    <w:multiLevelType w:val="hybridMultilevel"/>
    <w:tmpl w:val="08040108"/>
    <w:lvl w:ilvl="0" w:tplc="DC6C9448">
      <w:start w:val="1"/>
      <w:numFmt w:val="decimal"/>
      <w:lvlText w:val="%1."/>
      <w:lvlJc w:val="left"/>
      <w:pPr>
        <w:ind w:left="720" w:hanging="360"/>
      </w:pPr>
    </w:lvl>
    <w:lvl w:ilvl="1" w:tplc="F262218A">
      <w:start w:val="1"/>
      <w:numFmt w:val="lowerLetter"/>
      <w:lvlText w:val="%2."/>
      <w:lvlJc w:val="left"/>
      <w:pPr>
        <w:ind w:left="1440" w:hanging="360"/>
      </w:pPr>
    </w:lvl>
    <w:lvl w:ilvl="2" w:tplc="F410C72E">
      <w:start w:val="1"/>
      <w:numFmt w:val="lowerRoman"/>
      <w:lvlText w:val="%3."/>
      <w:lvlJc w:val="right"/>
      <w:pPr>
        <w:ind w:left="2160" w:hanging="180"/>
      </w:pPr>
    </w:lvl>
    <w:lvl w:ilvl="3" w:tplc="D2D6FD76">
      <w:start w:val="1"/>
      <w:numFmt w:val="decimal"/>
      <w:lvlText w:val="%4."/>
      <w:lvlJc w:val="left"/>
      <w:pPr>
        <w:ind w:left="2880" w:hanging="360"/>
      </w:pPr>
    </w:lvl>
    <w:lvl w:ilvl="4" w:tplc="61D0046E">
      <w:start w:val="1"/>
      <w:numFmt w:val="lowerLetter"/>
      <w:lvlText w:val="%5."/>
      <w:lvlJc w:val="left"/>
      <w:pPr>
        <w:ind w:left="3600" w:hanging="360"/>
      </w:pPr>
    </w:lvl>
    <w:lvl w:ilvl="5" w:tplc="4008CC92">
      <w:start w:val="1"/>
      <w:numFmt w:val="lowerRoman"/>
      <w:lvlText w:val="%6."/>
      <w:lvlJc w:val="right"/>
      <w:pPr>
        <w:ind w:left="4320" w:hanging="180"/>
      </w:pPr>
    </w:lvl>
    <w:lvl w:ilvl="6" w:tplc="A4A03118">
      <w:start w:val="1"/>
      <w:numFmt w:val="decimal"/>
      <w:lvlText w:val="%7."/>
      <w:lvlJc w:val="left"/>
      <w:pPr>
        <w:ind w:left="5040" w:hanging="360"/>
      </w:pPr>
    </w:lvl>
    <w:lvl w:ilvl="7" w:tplc="CA4A313A">
      <w:start w:val="1"/>
      <w:numFmt w:val="lowerLetter"/>
      <w:lvlText w:val="%8."/>
      <w:lvlJc w:val="left"/>
      <w:pPr>
        <w:ind w:left="5760" w:hanging="360"/>
      </w:pPr>
    </w:lvl>
    <w:lvl w:ilvl="8" w:tplc="D7AC80C8">
      <w:start w:val="1"/>
      <w:numFmt w:val="lowerRoman"/>
      <w:lvlText w:val="%9."/>
      <w:lvlJc w:val="right"/>
      <w:pPr>
        <w:ind w:left="6480" w:hanging="180"/>
      </w:pPr>
    </w:lvl>
  </w:abstractNum>
  <w:abstractNum w:abstractNumId="4" w15:restartNumberingAfterBreak="0">
    <w:nsid w:val="1521410E"/>
    <w:multiLevelType w:val="hybridMultilevel"/>
    <w:tmpl w:val="D938D782"/>
    <w:lvl w:ilvl="0" w:tplc="46D48D84">
      <w:start w:val="1"/>
      <w:numFmt w:val="decimal"/>
      <w:lvlText w:val="%1."/>
      <w:lvlJc w:val="left"/>
      <w:pPr>
        <w:ind w:left="720" w:hanging="360"/>
      </w:pPr>
    </w:lvl>
    <w:lvl w:ilvl="1" w:tplc="922C0A06">
      <w:start w:val="1"/>
      <w:numFmt w:val="lowerRoman"/>
      <w:lvlText w:val="%2."/>
      <w:lvlJc w:val="right"/>
      <w:pPr>
        <w:ind w:left="1440" w:hanging="360"/>
      </w:pPr>
    </w:lvl>
    <w:lvl w:ilvl="2" w:tplc="D7AC9C44">
      <w:start w:val="1"/>
      <w:numFmt w:val="lowerRoman"/>
      <w:lvlText w:val="%3."/>
      <w:lvlJc w:val="right"/>
      <w:pPr>
        <w:ind w:left="2160" w:hanging="180"/>
      </w:pPr>
    </w:lvl>
    <w:lvl w:ilvl="3" w:tplc="60ECD5D2">
      <w:start w:val="1"/>
      <w:numFmt w:val="decimal"/>
      <w:lvlText w:val="%4."/>
      <w:lvlJc w:val="left"/>
      <w:pPr>
        <w:ind w:left="2880" w:hanging="360"/>
      </w:pPr>
    </w:lvl>
    <w:lvl w:ilvl="4" w:tplc="9060549A">
      <w:start w:val="1"/>
      <w:numFmt w:val="lowerLetter"/>
      <w:lvlText w:val="%5."/>
      <w:lvlJc w:val="left"/>
      <w:pPr>
        <w:ind w:left="3600" w:hanging="360"/>
      </w:pPr>
    </w:lvl>
    <w:lvl w:ilvl="5" w:tplc="2EA85C7E">
      <w:start w:val="1"/>
      <w:numFmt w:val="lowerRoman"/>
      <w:lvlText w:val="%6."/>
      <w:lvlJc w:val="right"/>
      <w:pPr>
        <w:ind w:left="4320" w:hanging="180"/>
      </w:pPr>
    </w:lvl>
    <w:lvl w:ilvl="6" w:tplc="C25A86FE">
      <w:start w:val="1"/>
      <w:numFmt w:val="decimal"/>
      <w:lvlText w:val="%7."/>
      <w:lvlJc w:val="left"/>
      <w:pPr>
        <w:ind w:left="5040" w:hanging="360"/>
      </w:pPr>
    </w:lvl>
    <w:lvl w:ilvl="7" w:tplc="3B48A142">
      <w:start w:val="1"/>
      <w:numFmt w:val="lowerLetter"/>
      <w:lvlText w:val="%8."/>
      <w:lvlJc w:val="left"/>
      <w:pPr>
        <w:ind w:left="5760" w:hanging="360"/>
      </w:pPr>
    </w:lvl>
    <w:lvl w:ilvl="8" w:tplc="F566D626">
      <w:start w:val="1"/>
      <w:numFmt w:val="lowerRoman"/>
      <w:lvlText w:val="%9."/>
      <w:lvlJc w:val="right"/>
      <w:pPr>
        <w:ind w:left="6480" w:hanging="180"/>
      </w:pPr>
    </w:lvl>
  </w:abstractNum>
  <w:abstractNum w:abstractNumId="5" w15:restartNumberingAfterBreak="0">
    <w:nsid w:val="169932A6"/>
    <w:multiLevelType w:val="hybridMultilevel"/>
    <w:tmpl w:val="6FEADE0C"/>
    <w:lvl w:ilvl="0" w:tplc="26A4DC44">
      <w:start w:val="1"/>
      <w:numFmt w:val="decimal"/>
      <w:lvlText w:val="%1."/>
      <w:lvlJc w:val="left"/>
      <w:pPr>
        <w:ind w:left="720" w:hanging="360"/>
      </w:pPr>
    </w:lvl>
    <w:lvl w:ilvl="1" w:tplc="A10A9988">
      <w:start w:val="1"/>
      <w:numFmt w:val="lowerLetter"/>
      <w:lvlText w:val="%2."/>
      <w:lvlJc w:val="left"/>
      <w:pPr>
        <w:ind w:left="1440" w:hanging="360"/>
      </w:pPr>
    </w:lvl>
    <w:lvl w:ilvl="2" w:tplc="6A8E51D2">
      <w:start w:val="1"/>
      <w:numFmt w:val="lowerRoman"/>
      <w:lvlText w:val="%3."/>
      <w:lvlJc w:val="right"/>
      <w:pPr>
        <w:ind w:left="2160" w:hanging="180"/>
      </w:pPr>
    </w:lvl>
    <w:lvl w:ilvl="3" w:tplc="6AD2651C">
      <w:start w:val="1"/>
      <w:numFmt w:val="decimal"/>
      <w:lvlText w:val="%4."/>
      <w:lvlJc w:val="left"/>
      <w:pPr>
        <w:ind w:left="2880" w:hanging="360"/>
      </w:pPr>
    </w:lvl>
    <w:lvl w:ilvl="4" w:tplc="6E3C5E76">
      <w:start w:val="1"/>
      <w:numFmt w:val="lowerLetter"/>
      <w:lvlText w:val="%5."/>
      <w:lvlJc w:val="left"/>
      <w:pPr>
        <w:ind w:left="3600" w:hanging="360"/>
      </w:pPr>
    </w:lvl>
    <w:lvl w:ilvl="5" w:tplc="4CAA69AA">
      <w:start w:val="1"/>
      <w:numFmt w:val="lowerRoman"/>
      <w:lvlText w:val="%6."/>
      <w:lvlJc w:val="right"/>
      <w:pPr>
        <w:ind w:left="4320" w:hanging="180"/>
      </w:pPr>
    </w:lvl>
    <w:lvl w:ilvl="6" w:tplc="F548848A">
      <w:start w:val="1"/>
      <w:numFmt w:val="decimal"/>
      <w:lvlText w:val="%7."/>
      <w:lvlJc w:val="left"/>
      <w:pPr>
        <w:ind w:left="5040" w:hanging="360"/>
      </w:pPr>
    </w:lvl>
    <w:lvl w:ilvl="7" w:tplc="1D966D96">
      <w:start w:val="1"/>
      <w:numFmt w:val="lowerLetter"/>
      <w:lvlText w:val="%8."/>
      <w:lvlJc w:val="left"/>
      <w:pPr>
        <w:ind w:left="5760" w:hanging="360"/>
      </w:pPr>
    </w:lvl>
    <w:lvl w:ilvl="8" w:tplc="7278C760">
      <w:start w:val="1"/>
      <w:numFmt w:val="lowerRoman"/>
      <w:lvlText w:val="%9."/>
      <w:lvlJc w:val="right"/>
      <w:pPr>
        <w:ind w:left="6480" w:hanging="180"/>
      </w:pPr>
    </w:lvl>
  </w:abstractNum>
  <w:abstractNum w:abstractNumId="6" w15:restartNumberingAfterBreak="0">
    <w:nsid w:val="182C73AF"/>
    <w:multiLevelType w:val="hybridMultilevel"/>
    <w:tmpl w:val="84E858CE"/>
    <w:lvl w:ilvl="0" w:tplc="4C46AA0A">
      <w:start w:val="1"/>
      <w:numFmt w:val="decimal"/>
      <w:lvlText w:val="%1."/>
      <w:lvlJc w:val="left"/>
      <w:pPr>
        <w:ind w:left="720" w:hanging="360"/>
      </w:pPr>
    </w:lvl>
    <w:lvl w:ilvl="1" w:tplc="C8E0D97A">
      <w:start w:val="1"/>
      <w:numFmt w:val="lowerLetter"/>
      <w:lvlText w:val="%2."/>
      <w:lvlJc w:val="left"/>
      <w:pPr>
        <w:ind w:left="1440" w:hanging="360"/>
      </w:pPr>
    </w:lvl>
    <w:lvl w:ilvl="2" w:tplc="99B062DC">
      <w:start w:val="1"/>
      <w:numFmt w:val="lowerRoman"/>
      <w:lvlText w:val="%3."/>
      <w:lvlJc w:val="right"/>
      <w:pPr>
        <w:ind w:left="2160" w:hanging="180"/>
      </w:pPr>
    </w:lvl>
    <w:lvl w:ilvl="3" w:tplc="31F4B996">
      <w:start w:val="1"/>
      <w:numFmt w:val="decimal"/>
      <w:lvlText w:val="%4."/>
      <w:lvlJc w:val="left"/>
      <w:pPr>
        <w:ind w:left="2880" w:hanging="360"/>
      </w:pPr>
    </w:lvl>
    <w:lvl w:ilvl="4" w:tplc="3B34CD40">
      <w:start w:val="1"/>
      <w:numFmt w:val="lowerLetter"/>
      <w:lvlText w:val="%5."/>
      <w:lvlJc w:val="left"/>
      <w:pPr>
        <w:ind w:left="3600" w:hanging="360"/>
      </w:pPr>
    </w:lvl>
    <w:lvl w:ilvl="5" w:tplc="8DF2F016">
      <w:start w:val="1"/>
      <w:numFmt w:val="lowerRoman"/>
      <w:lvlText w:val="%6."/>
      <w:lvlJc w:val="right"/>
      <w:pPr>
        <w:ind w:left="4320" w:hanging="180"/>
      </w:pPr>
    </w:lvl>
    <w:lvl w:ilvl="6" w:tplc="3F786754">
      <w:start w:val="1"/>
      <w:numFmt w:val="decimal"/>
      <w:lvlText w:val="%7."/>
      <w:lvlJc w:val="left"/>
      <w:pPr>
        <w:ind w:left="5040" w:hanging="360"/>
      </w:pPr>
    </w:lvl>
    <w:lvl w:ilvl="7" w:tplc="5F54B87C">
      <w:start w:val="1"/>
      <w:numFmt w:val="lowerLetter"/>
      <w:lvlText w:val="%8."/>
      <w:lvlJc w:val="left"/>
      <w:pPr>
        <w:ind w:left="5760" w:hanging="360"/>
      </w:pPr>
    </w:lvl>
    <w:lvl w:ilvl="8" w:tplc="FAF2DA22">
      <w:start w:val="1"/>
      <w:numFmt w:val="lowerRoman"/>
      <w:lvlText w:val="%9."/>
      <w:lvlJc w:val="right"/>
      <w:pPr>
        <w:ind w:left="6480" w:hanging="180"/>
      </w:pPr>
    </w:lvl>
  </w:abstractNum>
  <w:abstractNum w:abstractNumId="7" w15:restartNumberingAfterBreak="0">
    <w:nsid w:val="1B651ED3"/>
    <w:multiLevelType w:val="hybridMultilevel"/>
    <w:tmpl w:val="85FE0236"/>
    <w:lvl w:ilvl="0" w:tplc="2B886254">
      <w:start w:val="1"/>
      <w:numFmt w:val="decimal"/>
      <w:lvlText w:val="%1."/>
      <w:lvlJc w:val="left"/>
      <w:pPr>
        <w:ind w:left="720" w:hanging="360"/>
      </w:pPr>
    </w:lvl>
    <w:lvl w:ilvl="1" w:tplc="B65C7DE4">
      <w:start w:val="1"/>
      <w:numFmt w:val="lowerLetter"/>
      <w:lvlText w:val="%2."/>
      <w:lvlJc w:val="left"/>
      <w:pPr>
        <w:ind w:left="1440" w:hanging="360"/>
      </w:pPr>
    </w:lvl>
    <w:lvl w:ilvl="2" w:tplc="FBA81110">
      <w:start w:val="1"/>
      <w:numFmt w:val="lowerRoman"/>
      <w:lvlText w:val="%3."/>
      <w:lvlJc w:val="right"/>
      <w:pPr>
        <w:ind w:left="2160" w:hanging="180"/>
      </w:pPr>
    </w:lvl>
    <w:lvl w:ilvl="3" w:tplc="0FAA718A">
      <w:start w:val="1"/>
      <w:numFmt w:val="decimal"/>
      <w:lvlText w:val="%4."/>
      <w:lvlJc w:val="left"/>
      <w:pPr>
        <w:ind w:left="2880" w:hanging="360"/>
      </w:pPr>
    </w:lvl>
    <w:lvl w:ilvl="4" w:tplc="3C5C08D2">
      <w:start w:val="1"/>
      <w:numFmt w:val="lowerLetter"/>
      <w:lvlText w:val="%5."/>
      <w:lvlJc w:val="left"/>
      <w:pPr>
        <w:ind w:left="3600" w:hanging="360"/>
      </w:pPr>
    </w:lvl>
    <w:lvl w:ilvl="5" w:tplc="C192AF6E">
      <w:start w:val="1"/>
      <w:numFmt w:val="lowerRoman"/>
      <w:lvlText w:val="%6."/>
      <w:lvlJc w:val="right"/>
      <w:pPr>
        <w:ind w:left="4320" w:hanging="180"/>
      </w:pPr>
    </w:lvl>
    <w:lvl w:ilvl="6" w:tplc="B926655A">
      <w:start w:val="1"/>
      <w:numFmt w:val="decimal"/>
      <w:lvlText w:val="%7."/>
      <w:lvlJc w:val="left"/>
      <w:pPr>
        <w:ind w:left="5040" w:hanging="360"/>
      </w:pPr>
    </w:lvl>
    <w:lvl w:ilvl="7" w:tplc="83EA4680">
      <w:start w:val="1"/>
      <w:numFmt w:val="lowerLetter"/>
      <w:lvlText w:val="%8."/>
      <w:lvlJc w:val="left"/>
      <w:pPr>
        <w:ind w:left="5760" w:hanging="360"/>
      </w:pPr>
    </w:lvl>
    <w:lvl w:ilvl="8" w:tplc="F4F28E76">
      <w:start w:val="1"/>
      <w:numFmt w:val="lowerRoman"/>
      <w:lvlText w:val="%9."/>
      <w:lvlJc w:val="right"/>
      <w:pPr>
        <w:ind w:left="6480" w:hanging="180"/>
      </w:pPr>
    </w:lvl>
  </w:abstractNum>
  <w:abstractNum w:abstractNumId="8" w15:restartNumberingAfterBreak="0">
    <w:nsid w:val="26C05E9D"/>
    <w:multiLevelType w:val="hybridMultilevel"/>
    <w:tmpl w:val="069E25E2"/>
    <w:lvl w:ilvl="0" w:tplc="A8D2FE7C">
      <w:start w:val="1"/>
      <w:numFmt w:val="decimal"/>
      <w:lvlText w:val="%1."/>
      <w:lvlJc w:val="left"/>
      <w:pPr>
        <w:ind w:left="720" w:hanging="360"/>
      </w:pPr>
    </w:lvl>
    <w:lvl w:ilvl="1" w:tplc="68DAE524">
      <w:start w:val="1"/>
      <w:numFmt w:val="lowerLetter"/>
      <w:lvlText w:val="%2."/>
      <w:lvlJc w:val="left"/>
      <w:pPr>
        <w:ind w:left="1440" w:hanging="360"/>
      </w:pPr>
    </w:lvl>
    <w:lvl w:ilvl="2" w:tplc="18643902">
      <w:start w:val="1"/>
      <w:numFmt w:val="lowerRoman"/>
      <w:lvlText w:val="%3."/>
      <w:lvlJc w:val="right"/>
      <w:pPr>
        <w:ind w:left="2160" w:hanging="180"/>
      </w:pPr>
    </w:lvl>
    <w:lvl w:ilvl="3" w:tplc="689C81A4">
      <w:start w:val="1"/>
      <w:numFmt w:val="decimal"/>
      <w:lvlText w:val="%4."/>
      <w:lvlJc w:val="left"/>
      <w:pPr>
        <w:ind w:left="2880" w:hanging="360"/>
      </w:pPr>
    </w:lvl>
    <w:lvl w:ilvl="4" w:tplc="0D6099BE">
      <w:start w:val="1"/>
      <w:numFmt w:val="lowerLetter"/>
      <w:lvlText w:val="%5."/>
      <w:lvlJc w:val="left"/>
      <w:pPr>
        <w:ind w:left="3600" w:hanging="360"/>
      </w:pPr>
    </w:lvl>
    <w:lvl w:ilvl="5" w:tplc="9D7E75FC">
      <w:start w:val="1"/>
      <w:numFmt w:val="lowerRoman"/>
      <w:lvlText w:val="%6."/>
      <w:lvlJc w:val="right"/>
      <w:pPr>
        <w:ind w:left="4320" w:hanging="180"/>
      </w:pPr>
    </w:lvl>
    <w:lvl w:ilvl="6" w:tplc="D3DACA82">
      <w:start w:val="1"/>
      <w:numFmt w:val="decimal"/>
      <w:lvlText w:val="%7."/>
      <w:lvlJc w:val="left"/>
      <w:pPr>
        <w:ind w:left="5040" w:hanging="360"/>
      </w:pPr>
    </w:lvl>
    <w:lvl w:ilvl="7" w:tplc="8CD42926">
      <w:start w:val="1"/>
      <w:numFmt w:val="lowerLetter"/>
      <w:lvlText w:val="%8."/>
      <w:lvlJc w:val="left"/>
      <w:pPr>
        <w:ind w:left="5760" w:hanging="360"/>
      </w:pPr>
    </w:lvl>
    <w:lvl w:ilvl="8" w:tplc="03A2A1D4">
      <w:start w:val="1"/>
      <w:numFmt w:val="lowerRoman"/>
      <w:lvlText w:val="%9."/>
      <w:lvlJc w:val="right"/>
      <w:pPr>
        <w:ind w:left="6480" w:hanging="180"/>
      </w:pPr>
    </w:lvl>
  </w:abstractNum>
  <w:abstractNum w:abstractNumId="9" w15:restartNumberingAfterBreak="0">
    <w:nsid w:val="33627D7E"/>
    <w:multiLevelType w:val="hybridMultilevel"/>
    <w:tmpl w:val="44D87212"/>
    <w:lvl w:ilvl="0" w:tplc="C11036DA">
      <w:start w:val="1"/>
      <w:numFmt w:val="bullet"/>
      <w:lvlText w:val=""/>
      <w:lvlJc w:val="left"/>
      <w:pPr>
        <w:ind w:left="720" w:hanging="360"/>
      </w:pPr>
      <w:rPr>
        <w:rFonts w:ascii="Symbol" w:hAnsi="Symbol" w:hint="default"/>
      </w:rPr>
    </w:lvl>
    <w:lvl w:ilvl="1" w:tplc="DA5A463A">
      <w:start w:val="1"/>
      <w:numFmt w:val="bullet"/>
      <w:lvlText w:val="o"/>
      <w:lvlJc w:val="left"/>
      <w:pPr>
        <w:ind w:left="1440" w:hanging="360"/>
      </w:pPr>
      <w:rPr>
        <w:rFonts w:ascii="Courier New" w:hAnsi="Courier New" w:hint="default"/>
      </w:rPr>
    </w:lvl>
    <w:lvl w:ilvl="2" w:tplc="6DC6AE96">
      <w:start w:val="1"/>
      <w:numFmt w:val="bullet"/>
      <w:lvlText w:val=""/>
      <w:lvlJc w:val="left"/>
      <w:pPr>
        <w:ind w:left="2160" w:hanging="360"/>
      </w:pPr>
      <w:rPr>
        <w:rFonts w:ascii="Wingdings" w:hAnsi="Wingdings" w:hint="default"/>
      </w:rPr>
    </w:lvl>
    <w:lvl w:ilvl="3" w:tplc="49D872B6">
      <w:start w:val="1"/>
      <w:numFmt w:val="bullet"/>
      <w:lvlText w:val=""/>
      <w:lvlJc w:val="left"/>
      <w:pPr>
        <w:ind w:left="2880" w:hanging="360"/>
      </w:pPr>
      <w:rPr>
        <w:rFonts w:ascii="Symbol" w:hAnsi="Symbol" w:hint="default"/>
      </w:rPr>
    </w:lvl>
    <w:lvl w:ilvl="4" w:tplc="4AF2B194">
      <w:start w:val="1"/>
      <w:numFmt w:val="bullet"/>
      <w:lvlText w:val="o"/>
      <w:lvlJc w:val="left"/>
      <w:pPr>
        <w:ind w:left="3600" w:hanging="360"/>
      </w:pPr>
      <w:rPr>
        <w:rFonts w:ascii="Courier New" w:hAnsi="Courier New" w:hint="default"/>
      </w:rPr>
    </w:lvl>
    <w:lvl w:ilvl="5" w:tplc="F83EE7C0">
      <w:start w:val="1"/>
      <w:numFmt w:val="bullet"/>
      <w:lvlText w:val=""/>
      <w:lvlJc w:val="left"/>
      <w:pPr>
        <w:ind w:left="4320" w:hanging="360"/>
      </w:pPr>
      <w:rPr>
        <w:rFonts w:ascii="Wingdings" w:hAnsi="Wingdings" w:hint="default"/>
      </w:rPr>
    </w:lvl>
    <w:lvl w:ilvl="6" w:tplc="51746200">
      <w:start w:val="1"/>
      <w:numFmt w:val="bullet"/>
      <w:lvlText w:val=""/>
      <w:lvlJc w:val="left"/>
      <w:pPr>
        <w:ind w:left="5040" w:hanging="360"/>
      </w:pPr>
      <w:rPr>
        <w:rFonts w:ascii="Symbol" w:hAnsi="Symbol" w:hint="default"/>
      </w:rPr>
    </w:lvl>
    <w:lvl w:ilvl="7" w:tplc="3564C730">
      <w:start w:val="1"/>
      <w:numFmt w:val="bullet"/>
      <w:lvlText w:val="o"/>
      <w:lvlJc w:val="left"/>
      <w:pPr>
        <w:ind w:left="5760" w:hanging="360"/>
      </w:pPr>
      <w:rPr>
        <w:rFonts w:ascii="Courier New" w:hAnsi="Courier New" w:hint="default"/>
      </w:rPr>
    </w:lvl>
    <w:lvl w:ilvl="8" w:tplc="1824611A">
      <w:start w:val="1"/>
      <w:numFmt w:val="bullet"/>
      <w:lvlText w:val=""/>
      <w:lvlJc w:val="left"/>
      <w:pPr>
        <w:ind w:left="6480" w:hanging="360"/>
      </w:pPr>
      <w:rPr>
        <w:rFonts w:ascii="Wingdings" w:hAnsi="Wingdings" w:hint="default"/>
      </w:rPr>
    </w:lvl>
  </w:abstractNum>
  <w:abstractNum w:abstractNumId="10" w15:restartNumberingAfterBreak="0">
    <w:nsid w:val="3411270A"/>
    <w:multiLevelType w:val="hybridMultilevel"/>
    <w:tmpl w:val="BF20C39A"/>
    <w:lvl w:ilvl="0" w:tplc="A808A7CA">
      <w:start w:val="1"/>
      <w:numFmt w:val="decimal"/>
      <w:lvlText w:val="%1."/>
      <w:lvlJc w:val="left"/>
      <w:pPr>
        <w:ind w:left="720" w:hanging="360"/>
      </w:pPr>
    </w:lvl>
    <w:lvl w:ilvl="1" w:tplc="909C2D74">
      <w:start w:val="1"/>
      <w:numFmt w:val="lowerLetter"/>
      <w:lvlText w:val="%2."/>
      <w:lvlJc w:val="left"/>
      <w:pPr>
        <w:ind w:left="1440" w:hanging="360"/>
      </w:pPr>
    </w:lvl>
    <w:lvl w:ilvl="2" w:tplc="1F76576A">
      <w:start w:val="1"/>
      <w:numFmt w:val="lowerRoman"/>
      <w:lvlText w:val="%3."/>
      <w:lvlJc w:val="right"/>
      <w:pPr>
        <w:ind w:left="2160" w:hanging="180"/>
      </w:pPr>
    </w:lvl>
    <w:lvl w:ilvl="3" w:tplc="F1887AD4">
      <w:start w:val="1"/>
      <w:numFmt w:val="decimal"/>
      <w:lvlText w:val="%4."/>
      <w:lvlJc w:val="left"/>
      <w:pPr>
        <w:ind w:left="2880" w:hanging="360"/>
      </w:pPr>
    </w:lvl>
    <w:lvl w:ilvl="4" w:tplc="BAFA9E6A">
      <w:start w:val="1"/>
      <w:numFmt w:val="lowerLetter"/>
      <w:lvlText w:val="%5."/>
      <w:lvlJc w:val="left"/>
      <w:pPr>
        <w:ind w:left="3600" w:hanging="360"/>
      </w:pPr>
    </w:lvl>
    <w:lvl w:ilvl="5" w:tplc="CCBE228A">
      <w:start w:val="1"/>
      <w:numFmt w:val="lowerRoman"/>
      <w:lvlText w:val="%6."/>
      <w:lvlJc w:val="right"/>
      <w:pPr>
        <w:ind w:left="4320" w:hanging="180"/>
      </w:pPr>
    </w:lvl>
    <w:lvl w:ilvl="6" w:tplc="4EE64CA4">
      <w:start w:val="1"/>
      <w:numFmt w:val="decimal"/>
      <w:lvlText w:val="%7."/>
      <w:lvlJc w:val="left"/>
      <w:pPr>
        <w:ind w:left="5040" w:hanging="360"/>
      </w:pPr>
    </w:lvl>
    <w:lvl w:ilvl="7" w:tplc="8620105E">
      <w:start w:val="1"/>
      <w:numFmt w:val="lowerLetter"/>
      <w:lvlText w:val="%8."/>
      <w:lvlJc w:val="left"/>
      <w:pPr>
        <w:ind w:left="5760" w:hanging="360"/>
      </w:pPr>
    </w:lvl>
    <w:lvl w:ilvl="8" w:tplc="2640AAC0">
      <w:start w:val="1"/>
      <w:numFmt w:val="lowerRoman"/>
      <w:lvlText w:val="%9."/>
      <w:lvlJc w:val="right"/>
      <w:pPr>
        <w:ind w:left="6480" w:hanging="180"/>
      </w:pPr>
    </w:lvl>
  </w:abstractNum>
  <w:abstractNum w:abstractNumId="11" w15:restartNumberingAfterBreak="0">
    <w:nsid w:val="3D0D4CFC"/>
    <w:multiLevelType w:val="hybridMultilevel"/>
    <w:tmpl w:val="636822B6"/>
    <w:lvl w:ilvl="0" w:tplc="29EEEF74">
      <w:start w:val="1"/>
      <w:numFmt w:val="bullet"/>
      <w:lvlText w:val=""/>
      <w:lvlJc w:val="left"/>
      <w:pPr>
        <w:ind w:left="720" w:hanging="360"/>
      </w:pPr>
      <w:rPr>
        <w:rFonts w:ascii="Symbol" w:hAnsi="Symbol" w:hint="default"/>
      </w:rPr>
    </w:lvl>
    <w:lvl w:ilvl="1" w:tplc="E8549234">
      <w:start w:val="1"/>
      <w:numFmt w:val="bullet"/>
      <w:lvlText w:val="o"/>
      <w:lvlJc w:val="left"/>
      <w:pPr>
        <w:ind w:left="1440" w:hanging="360"/>
      </w:pPr>
      <w:rPr>
        <w:rFonts w:ascii="Courier New" w:hAnsi="Courier New" w:hint="default"/>
      </w:rPr>
    </w:lvl>
    <w:lvl w:ilvl="2" w:tplc="3B185CFE">
      <w:start w:val="1"/>
      <w:numFmt w:val="bullet"/>
      <w:lvlText w:val=""/>
      <w:lvlJc w:val="left"/>
      <w:pPr>
        <w:ind w:left="2160" w:hanging="360"/>
      </w:pPr>
      <w:rPr>
        <w:rFonts w:ascii="Wingdings" w:hAnsi="Wingdings" w:hint="default"/>
      </w:rPr>
    </w:lvl>
    <w:lvl w:ilvl="3" w:tplc="E8B86108">
      <w:start w:val="1"/>
      <w:numFmt w:val="bullet"/>
      <w:lvlText w:val=""/>
      <w:lvlJc w:val="left"/>
      <w:pPr>
        <w:ind w:left="2880" w:hanging="360"/>
      </w:pPr>
      <w:rPr>
        <w:rFonts w:ascii="Symbol" w:hAnsi="Symbol" w:hint="default"/>
      </w:rPr>
    </w:lvl>
    <w:lvl w:ilvl="4" w:tplc="08CE16DE">
      <w:start w:val="1"/>
      <w:numFmt w:val="bullet"/>
      <w:lvlText w:val="o"/>
      <w:lvlJc w:val="left"/>
      <w:pPr>
        <w:ind w:left="3600" w:hanging="360"/>
      </w:pPr>
      <w:rPr>
        <w:rFonts w:ascii="Courier New" w:hAnsi="Courier New" w:hint="default"/>
      </w:rPr>
    </w:lvl>
    <w:lvl w:ilvl="5" w:tplc="7FDCC40C">
      <w:start w:val="1"/>
      <w:numFmt w:val="bullet"/>
      <w:lvlText w:val=""/>
      <w:lvlJc w:val="left"/>
      <w:pPr>
        <w:ind w:left="4320" w:hanging="360"/>
      </w:pPr>
      <w:rPr>
        <w:rFonts w:ascii="Wingdings" w:hAnsi="Wingdings" w:hint="default"/>
      </w:rPr>
    </w:lvl>
    <w:lvl w:ilvl="6" w:tplc="8C58A02E">
      <w:start w:val="1"/>
      <w:numFmt w:val="bullet"/>
      <w:lvlText w:val=""/>
      <w:lvlJc w:val="left"/>
      <w:pPr>
        <w:ind w:left="5040" w:hanging="360"/>
      </w:pPr>
      <w:rPr>
        <w:rFonts w:ascii="Symbol" w:hAnsi="Symbol" w:hint="default"/>
      </w:rPr>
    </w:lvl>
    <w:lvl w:ilvl="7" w:tplc="91701AFE">
      <w:start w:val="1"/>
      <w:numFmt w:val="bullet"/>
      <w:lvlText w:val="o"/>
      <w:lvlJc w:val="left"/>
      <w:pPr>
        <w:ind w:left="5760" w:hanging="360"/>
      </w:pPr>
      <w:rPr>
        <w:rFonts w:ascii="Courier New" w:hAnsi="Courier New" w:hint="default"/>
      </w:rPr>
    </w:lvl>
    <w:lvl w:ilvl="8" w:tplc="E0A84A7C">
      <w:start w:val="1"/>
      <w:numFmt w:val="bullet"/>
      <w:lvlText w:val=""/>
      <w:lvlJc w:val="left"/>
      <w:pPr>
        <w:ind w:left="6480" w:hanging="360"/>
      </w:pPr>
      <w:rPr>
        <w:rFonts w:ascii="Wingdings" w:hAnsi="Wingdings" w:hint="default"/>
      </w:rPr>
    </w:lvl>
  </w:abstractNum>
  <w:abstractNum w:abstractNumId="12" w15:restartNumberingAfterBreak="0">
    <w:nsid w:val="3EEA564F"/>
    <w:multiLevelType w:val="hybridMultilevel"/>
    <w:tmpl w:val="D49C2066"/>
    <w:lvl w:ilvl="0" w:tplc="4A46DFDC">
      <w:start w:val="1"/>
      <w:numFmt w:val="decimal"/>
      <w:lvlText w:val="%1."/>
      <w:lvlJc w:val="left"/>
      <w:pPr>
        <w:ind w:left="720" w:hanging="360"/>
      </w:pPr>
    </w:lvl>
    <w:lvl w:ilvl="1" w:tplc="A7BEBF98">
      <w:start w:val="1"/>
      <w:numFmt w:val="lowerLetter"/>
      <w:lvlText w:val="%2."/>
      <w:lvlJc w:val="left"/>
      <w:pPr>
        <w:ind w:left="1440" w:hanging="360"/>
      </w:pPr>
    </w:lvl>
    <w:lvl w:ilvl="2" w:tplc="BEC0629E">
      <w:start w:val="1"/>
      <w:numFmt w:val="lowerRoman"/>
      <w:lvlText w:val="%3."/>
      <w:lvlJc w:val="right"/>
      <w:pPr>
        <w:ind w:left="2160" w:hanging="180"/>
      </w:pPr>
    </w:lvl>
    <w:lvl w:ilvl="3" w:tplc="C6CE78C0">
      <w:start w:val="1"/>
      <w:numFmt w:val="decimal"/>
      <w:lvlText w:val="%4."/>
      <w:lvlJc w:val="left"/>
      <w:pPr>
        <w:ind w:left="2880" w:hanging="360"/>
      </w:pPr>
    </w:lvl>
    <w:lvl w:ilvl="4" w:tplc="F9609990">
      <w:start w:val="1"/>
      <w:numFmt w:val="lowerLetter"/>
      <w:lvlText w:val="%5."/>
      <w:lvlJc w:val="left"/>
      <w:pPr>
        <w:ind w:left="3600" w:hanging="360"/>
      </w:pPr>
    </w:lvl>
    <w:lvl w:ilvl="5" w:tplc="C2444314">
      <w:start w:val="1"/>
      <w:numFmt w:val="lowerRoman"/>
      <w:lvlText w:val="%6."/>
      <w:lvlJc w:val="right"/>
      <w:pPr>
        <w:ind w:left="4320" w:hanging="180"/>
      </w:pPr>
    </w:lvl>
    <w:lvl w:ilvl="6" w:tplc="E34EE2B0">
      <w:start w:val="1"/>
      <w:numFmt w:val="decimal"/>
      <w:lvlText w:val="%7."/>
      <w:lvlJc w:val="left"/>
      <w:pPr>
        <w:ind w:left="5040" w:hanging="360"/>
      </w:pPr>
    </w:lvl>
    <w:lvl w:ilvl="7" w:tplc="0F1E7684">
      <w:start w:val="1"/>
      <w:numFmt w:val="lowerLetter"/>
      <w:lvlText w:val="%8."/>
      <w:lvlJc w:val="left"/>
      <w:pPr>
        <w:ind w:left="5760" w:hanging="360"/>
      </w:pPr>
    </w:lvl>
    <w:lvl w:ilvl="8" w:tplc="012E79B6">
      <w:start w:val="1"/>
      <w:numFmt w:val="lowerRoman"/>
      <w:lvlText w:val="%9."/>
      <w:lvlJc w:val="right"/>
      <w:pPr>
        <w:ind w:left="6480" w:hanging="180"/>
      </w:pPr>
    </w:lvl>
  </w:abstractNum>
  <w:abstractNum w:abstractNumId="13" w15:restartNumberingAfterBreak="0">
    <w:nsid w:val="438040EE"/>
    <w:multiLevelType w:val="hybridMultilevel"/>
    <w:tmpl w:val="58BA4E16"/>
    <w:lvl w:ilvl="0" w:tplc="14A6A0EC">
      <w:start w:val="1"/>
      <w:numFmt w:val="decimal"/>
      <w:lvlText w:val="%1)"/>
      <w:lvlJc w:val="left"/>
      <w:pPr>
        <w:ind w:left="1080" w:hanging="360"/>
      </w:pPr>
    </w:lvl>
    <w:lvl w:ilvl="1" w:tplc="FD9E358C">
      <w:start w:val="1"/>
      <w:numFmt w:val="lowerLetter"/>
      <w:lvlText w:val="%2."/>
      <w:lvlJc w:val="left"/>
      <w:pPr>
        <w:ind w:left="1800" w:hanging="360"/>
      </w:pPr>
    </w:lvl>
    <w:lvl w:ilvl="2" w:tplc="B13E3D5C">
      <w:start w:val="1"/>
      <w:numFmt w:val="lowerRoman"/>
      <w:lvlText w:val="%3."/>
      <w:lvlJc w:val="right"/>
      <w:pPr>
        <w:ind w:left="2520" w:hanging="180"/>
      </w:pPr>
    </w:lvl>
    <w:lvl w:ilvl="3" w:tplc="7818A156">
      <w:start w:val="1"/>
      <w:numFmt w:val="decimal"/>
      <w:lvlText w:val="%4."/>
      <w:lvlJc w:val="left"/>
      <w:pPr>
        <w:ind w:left="3240" w:hanging="360"/>
      </w:pPr>
    </w:lvl>
    <w:lvl w:ilvl="4" w:tplc="F8DA7180">
      <w:start w:val="1"/>
      <w:numFmt w:val="lowerLetter"/>
      <w:lvlText w:val="%5."/>
      <w:lvlJc w:val="left"/>
      <w:pPr>
        <w:ind w:left="3960" w:hanging="360"/>
      </w:pPr>
    </w:lvl>
    <w:lvl w:ilvl="5" w:tplc="B19094E2">
      <w:start w:val="1"/>
      <w:numFmt w:val="lowerRoman"/>
      <w:lvlText w:val="%6."/>
      <w:lvlJc w:val="right"/>
      <w:pPr>
        <w:ind w:left="4680" w:hanging="180"/>
      </w:pPr>
    </w:lvl>
    <w:lvl w:ilvl="6" w:tplc="50646C92">
      <w:start w:val="1"/>
      <w:numFmt w:val="decimal"/>
      <w:lvlText w:val="%7."/>
      <w:lvlJc w:val="left"/>
      <w:pPr>
        <w:ind w:left="5400" w:hanging="360"/>
      </w:pPr>
    </w:lvl>
    <w:lvl w:ilvl="7" w:tplc="AF6A1680">
      <w:start w:val="1"/>
      <w:numFmt w:val="lowerLetter"/>
      <w:lvlText w:val="%8."/>
      <w:lvlJc w:val="left"/>
      <w:pPr>
        <w:ind w:left="6120" w:hanging="360"/>
      </w:pPr>
    </w:lvl>
    <w:lvl w:ilvl="8" w:tplc="873CA624">
      <w:start w:val="1"/>
      <w:numFmt w:val="lowerRoman"/>
      <w:lvlText w:val="%9."/>
      <w:lvlJc w:val="right"/>
      <w:pPr>
        <w:ind w:left="6840" w:hanging="180"/>
      </w:pPr>
    </w:lvl>
  </w:abstractNum>
  <w:abstractNum w:abstractNumId="14" w15:restartNumberingAfterBreak="0">
    <w:nsid w:val="55F72AF1"/>
    <w:multiLevelType w:val="hybridMultilevel"/>
    <w:tmpl w:val="2DAA3E36"/>
    <w:lvl w:ilvl="0" w:tplc="052A69A4">
      <w:start w:val="1"/>
      <w:numFmt w:val="decimal"/>
      <w:lvlText w:val="%1."/>
      <w:lvlJc w:val="left"/>
      <w:pPr>
        <w:ind w:left="720" w:hanging="360"/>
      </w:pPr>
    </w:lvl>
    <w:lvl w:ilvl="1" w:tplc="3C8651E6">
      <w:start w:val="1"/>
      <w:numFmt w:val="lowerLetter"/>
      <w:lvlText w:val="%2."/>
      <w:lvlJc w:val="left"/>
      <w:pPr>
        <w:ind w:left="1440" w:hanging="360"/>
      </w:pPr>
    </w:lvl>
    <w:lvl w:ilvl="2" w:tplc="6BA056F0">
      <w:start w:val="1"/>
      <w:numFmt w:val="lowerRoman"/>
      <w:lvlText w:val="%3."/>
      <w:lvlJc w:val="right"/>
      <w:pPr>
        <w:ind w:left="2160" w:hanging="180"/>
      </w:pPr>
    </w:lvl>
    <w:lvl w:ilvl="3" w:tplc="C436DDE2">
      <w:start w:val="1"/>
      <w:numFmt w:val="decimal"/>
      <w:lvlText w:val="%4."/>
      <w:lvlJc w:val="left"/>
      <w:pPr>
        <w:ind w:left="2880" w:hanging="360"/>
      </w:pPr>
    </w:lvl>
    <w:lvl w:ilvl="4" w:tplc="C7848E72">
      <w:start w:val="1"/>
      <w:numFmt w:val="lowerLetter"/>
      <w:lvlText w:val="%5."/>
      <w:lvlJc w:val="left"/>
      <w:pPr>
        <w:ind w:left="3600" w:hanging="360"/>
      </w:pPr>
    </w:lvl>
    <w:lvl w:ilvl="5" w:tplc="0E367C08">
      <w:start w:val="1"/>
      <w:numFmt w:val="lowerRoman"/>
      <w:lvlText w:val="%6."/>
      <w:lvlJc w:val="right"/>
      <w:pPr>
        <w:ind w:left="4320" w:hanging="180"/>
      </w:pPr>
    </w:lvl>
    <w:lvl w:ilvl="6" w:tplc="D690CB38">
      <w:start w:val="1"/>
      <w:numFmt w:val="decimal"/>
      <w:lvlText w:val="%7."/>
      <w:lvlJc w:val="left"/>
      <w:pPr>
        <w:ind w:left="5040" w:hanging="360"/>
      </w:pPr>
    </w:lvl>
    <w:lvl w:ilvl="7" w:tplc="A4BC645E">
      <w:start w:val="1"/>
      <w:numFmt w:val="lowerLetter"/>
      <w:lvlText w:val="%8."/>
      <w:lvlJc w:val="left"/>
      <w:pPr>
        <w:ind w:left="5760" w:hanging="360"/>
      </w:pPr>
    </w:lvl>
    <w:lvl w:ilvl="8" w:tplc="D7A67508">
      <w:start w:val="1"/>
      <w:numFmt w:val="lowerRoman"/>
      <w:lvlText w:val="%9."/>
      <w:lvlJc w:val="right"/>
      <w:pPr>
        <w:ind w:left="6480" w:hanging="180"/>
      </w:pPr>
    </w:lvl>
  </w:abstractNum>
  <w:abstractNum w:abstractNumId="15" w15:restartNumberingAfterBreak="0">
    <w:nsid w:val="5DAA0AC1"/>
    <w:multiLevelType w:val="hybridMultilevel"/>
    <w:tmpl w:val="91F25750"/>
    <w:lvl w:ilvl="0" w:tplc="24321AB2">
      <w:start w:val="1"/>
      <w:numFmt w:val="bullet"/>
      <w:lvlText w:val=""/>
      <w:lvlJc w:val="left"/>
      <w:pPr>
        <w:ind w:left="720" w:hanging="360"/>
      </w:pPr>
      <w:rPr>
        <w:rFonts w:ascii="Symbol" w:hAnsi="Symbol" w:hint="default"/>
      </w:rPr>
    </w:lvl>
    <w:lvl w:ilvl="1" w:tplc="65E2EBA6">
      <w:start w:val="1"/>
      <w:numFmt w:val="bullet"/>
      <w:lvlText w:val="o"/>
      <w:lvlJc w:val="left"/>
      <w:pPr>
        <w:ind w:left="1440" w:hanging="360"/>
      </w:pPr>
      <w:rPr>
        <w:rFonts w:ascii="Courier New" w:hAnsi="Courier New" w:hint="default"/>
      </w:rPr>
    </w:lvl>
    <w:lvl w:ilvl="2" w:tplc="BF9A1260">
      <w:start w:val="1"/>
      <w:numFmt w:val="bullet"/>
      <w:lvlText w:val=""/>
      <w:lvlJc w:val="left"/>
      <w:pPr>
        <w:ind w:left="2160" w:hanging="360"/>
      </w:pPr>
      <w:rPr>
        <w:rFonts w:ascii="Wingdings" w:hAnsi="Wingdings" w:hint="default"/>
      </w:rPr>
    </w:lvl>
    <w:lvl w:ilvl="3" w:tplc="30E64EC8">
      <w:start w:val="1"/>
      <w:numFmt w:val="bullet"/>
      <w:lvlText w:val=""/>
      <w:lvlJc w:val="left"/>
      <w:pPr>
        <w:ind w:left="2880" w:hanging="360"/>
      </w:pPr>
      <w:rPr>
        <w:rFonts w:ascii="Symbol" w:hAnsi="Symbol" w:hint="default"/>
      </w:rPr>
    </w:lvl>
    <w:lvl w:ilvl="4" w:tplc="CA7ED8A8">
      <w:start w:val="1"/>
      <w:numFmt w:val="bullet"/>
      <w:lvlText w:val="o"/>
      <w:lvlJc w:val="left"/>
      <w:pPr>
        <w:ind w:left="3600" w:hanging="360"/>
      </w:pPr>
      <w:rPr>
        <w:rFonts w:ascii="Courier New" w:hAnsi="Courier New" w:hint="default"/>
      </w:rPr>
    </w:lvl>
    <w:lvl w:ilvl="5" w:tplc="312A9394">
      <w:start w:val="1"/>
      <w:numFmt w:val="bullet"/>
      <w:lvlText w:val=""/>
      <w:lvlJc w:val="left"/>
      <w:pPr>
        <w:ind w:left="4320" w:hanging="360"/>
      </w:pPr>
      <w:rPr>
        <w:rFonts w:ascii="Wingdings" w:hAnsi="Wingdings" w:hint="default"/>
      </w:rPr>
    </w:lvl>
    <w:lvl w:ilvl="6" w:tplc="192E7F08">
      <w:start w:val="1"/>
      <w:numFmt w:val="bullet"/>
      <w:lvlText w:val=""/>
      <w:lvlJc w:val="left"/>
      <w:pPr>
        <w:ind w:left="5040" w:hanging="360"/>
      </w:pPr>
      <w:rPr>
        <w:rFonts w:ascii="Symbol" w:hAnsi="Symbol" w:hint="default"/>
      </w:rPr>
    </w:lvl>
    <w:lvl w:ilvl="7" w:tplc="B866B8B6">
      <w:start w:val="1"/>
      <w:numFmt w:val="bullet"/>
      <w:lvlText w:val="o"/>
      <w:lvlJc w:val="left"/>
      <w:pPr>
        <w:ind w:left="5760" w:hanging="360"/>
      </w:pPr>
      <w:rPr>
        <w:rFonts w:ascii="Courier New" w:hAnsi="Courier New" w:hint="default"/>
      </w:rPr>
    </w:lvl>
    <w:lvl w:ilvl="8" w:tplc="AF584A58">
      <w:start w:val="1"/>
      <w:numFmt w:val="bullet"/>
      <w:lvlText w:val=""/>
      <w:lvlJc w:val="left"/>
      <w:pPr>
        <w:ind w:left="6480" w:hanging="360"/>
      </w:pPr>
      <w:rPr>
        <w:rFonts w:ascii="Wingdings" w:hAnsi="Wingdings" w:hint="default"/>
      </w:rPr>
    </w:lvl>
  </w:abstractNum>
  <w:abstractNum w:abstractNumId="16" w15:restartNumberingAfterBreak="0">
    <w:nsid w:val="656D438E"/>
    <w:multiLevelType w:val="hybridMultilevel"/>
    <w:tmpl w:val="C0E47580"/>
    <w:lvl w:ilvl="0" w:tplc="2E3E6CAA">
      <w:start w:val="1"/>
      <w:numFmt w:val="bullet"/>
      <w:lvlText w:val=""/>
      <w:lvlJc w:val="left"/>
      <w:pPr>
        <w:ind w:left="720" w:hanging="360"/>
      </w:pPr>
      <w:rPr>
        <w:rFonts w:ascii="Symbol" w:hAnsi="Symbol" w:hint="default"/>
      </w:rPr>
    </w:lvl>
    <w:lvl w:ilvl="1" w:tplc="2C82EC88">
      <w:start w:val="1"/>
      <w:numFmt w:val="bullet"/>
      <w:lvlText w:val="o"/>
      <w:lvlJc w:val="left"/>
      <w:pPr>
        <w:ind w:left="1440" w:hanging="360"/>
      </w:pPr>
      <w:rPr>
        <w:rFonts w:ascii="Courier New" w:hAnsi="Courier New" w:hint="default"/>
      </w:rPr>
    </w:lvl>
    <w:lvl w:ilvl="2" w:tplc="A656DFF8">
      <w:start w:val="1"/>
      <w:numFmt w:val="bullet"/>
      <w:lvlText w:val=""/>
      <w:lvlJc w:val="left"/>
      <w:pPr>
        <w:ind w:left="2160" w:hanging="360"/>
      </w:pPr>
      <w:rPr>
        <w:rFonts w:ascii="Wingdings" w:hAnsi="Wingdings" w:hint="default"/>
      </w:rPr>
    </w:lvl>
    <w:lvl w:ilvl="3" w:tplc="BB343DE2">
      <w:start w:val="1"/>
      <w:numFmt w:val="bullet"/>
      <w:lvlText w:val=""/>
      <w:lvlJc w:val="left"/>
      <w:pPr>
        <w:ind w:left="2880" w:hanging="360"/>
      </w:pPr>
      <w:rPr>
        <w:rFonts w:ascii="Symbol" w:hAnsi="Symbol" w:hint="default"/>
      </w:rPr>
    </w:lvl>
    <w:lvl w:ilvl="4" w:tplc="821E5992">
      <w:start w:val="1"/>
      <w:numFmt w:val="bullet"/>
      <w:lvlText w:val="o"/>
      <w:lvlJc w:val="left"/>
      <w:pPr>
        <w:ind w:left="3600" w:hanging="360"/>
      </w:pPr>
      <w:rPr>
        <w:rFonts w:ascii="Courier New" w:hAnsi="Courier New" w:hint="default"/>
      </w:rPr>
    </w:lvl>
    <w:lvl w:ilvl="5" w:tplc="D29C4118">
      <w:start w:val="1"/>
      <w:numFmt w:val="bullet"/>
      <w:lvlText w:val=""/>
      <w:lvlJc w:val="left"/>
      <w:pPr>
        <w:ind w:left="4320" w:hanging="360"/>
      </w:pPr>
      <w:rPr>
        <w:rFonts w:ascii="Wingdings" w:hAnsi="Wingdings" w:hint="default"/>
      </w:rPr>
    </w:lvl>
    <w:lvl w:ilvl="6" w:tplc="C54EB514">
      <w:start w:val="1"/>
      <w:numFmt w:val="bullet"/>
      <w:lvlText w:val=""/>
      <w:lvlJc w:val="left"/>
      <w:pPr>
        <w:ind w:left="5040" w:hanging="360"/>
      </w:pPr>
      <w:rPr>
        <w:rFonts w:ascii="Symbol" w:hAnsi="Symbol" w:hint="default"/>
      </w:rPr>
    </w:lvl>
    <w:lvl w:ilvl="7" w:tplc="5A28347E">
      <w:start w:val="1"/>
      <w:numFmt w:val="bullet"/>
      <w:lvlText w:val="o"/>
      <w:lvlJc w:val="left"/>
      <w:pPr>
        <w:ind w:left="5760" w:hanging="360"/>
      </w:pPr>
      <w:rPr>
        <w:rFonts w:ascii="Courier New" w:hAnsi="Courier New" w:hint="default"/>
      </w:rPr>
    </w:lvl>
    <w:lvl w:ilvl="8" w:tplc="501E0DC2">
      <w:start w:val="1"/>
      <w:numFmt w:val="bullet"/>
      <w:lvlText w:val=""/>
      <w:lvlJc w:val="left"/>
      <w:pPr>
        <w:ind w:left="6480" w:hanging="360"/>
      </w:pPr>
      <w:rPr>
        <w:rFonts w:ascii="Wingdings" w:hAnsi="Wingdings" w:hint="default"/>
      </w:rPr>
    </w:lvl>
  </w:abstractNum>
  <w:abstractNum w:abstractNumId="17" w15:restartNumberingAfterBreak="0">
    <w:nsid w:val="67FA3953"/>
    <w:multiLevelType w:val="hybridMultilevel"/>
    <w:tmpl w:val="A7FCE564"/>
    <w:lvl w:ilvl="0" w:tplc="B13A7A54">
      <w:start w:val="1"/>
      <w:numFmt w:val="decimal"/>
      <w:lvlText w:val="%1."/>
      <w:lvlJc w:val="left"/>
      <w:pPr>
        <w:ind w:left="720" w:hanging="360"/>
      </w:pPr>
    </w:lvl>
    <w:lvl w:ilvl="1" w:tplc="70F875A2">
      <w:start w:val="1"/>
      <w:numFmt w:val="lowerLetter"/>
      <w:lvlText w:val="%2."/>
      <w:lvlJc w:val="left"/>
      <w:pPr>
        <w:ind w:left="1440" w:hanging="360"/>
      </w:pPr>
    </w:lvl>
    <w:lvl w:ilvl="2" w:tplc="5D062A66">
      <w:start w:val="1"/>
      <w:numFmt w:val="lowerRoman"/>
      <w:lvlText w:val="%3."/>
      <w:lvlJc w:val="right"/>
      <w:pPr>
        <w:ind w:left="2160" w:hanging="180"/>
      </w:pPr>
    </w:lvl>
    <w:lvl w:ilvl="3" w:tplc="FE362250">
      <w:start w:val="1"/>
      <w:numFmt w:val="decimal"/>
      <w:lvlText w:val="%4."/>
      <w:lvlJc w:val="left"/>
      <w:pPr>
        <w:ind w:left="2880" w:hanging="360"/>
      </w:pPr>
    </w:lvl>
    <w:lvl w:ilvl="4" w:tplc="D06A1A70">
      <w:start w:val="1"/>
      <w:numFmt w:val="lowerLetter"/>
      <w:lvlText w:val="%5."/>
      <w:lvlJc w:val="left"/>
      <w:pPr>
        <w:ind w:left="3600" w:hanging="360"/>
      </w:pPr>
    </w:lvl>
    <w:lvl w:ilvl="5" w:tplc="921E3106">
      <w:start w:val="1"/>
      <w:numFmt w:val="lowerRoman"/>
      <w:lvlText w:val="%6."/>
      <w:lvlJc w:val="right"/>
      <w:pPr>
        <w:ind w:left="4320" w:hanging="180"/>
      </w:pPr>
    </w:lvl>
    <w:lvl w:ilvl="6" w:tplc="0BF27D58">
      <w:start w:val="1"/>
      <w:numFmt w:val="decimal"/>
      <w:lvlText w:val="%7."/>
      <w:lvlJc w:val="left"/>
      <w:pPr>
        <w:ind w:left="5040" w:hanging="360"/>
      </w:pPr>
    </w:lvl>
    <w:lvl w:ilvl="7" w:tplc="F7482544">
      <w:start w:val="1"/>
      <w:numFmt w:val="lowerLetter"/>
      <w:lvlText w:val="%8."/>
      <w:lvlJc w:val="left"/>
      <w:pPr>
        <w:ind w:left="5760" w:hanging="360"/>
      </w:pPr>
    </w:lvl>
    <w:lvl w:ilvl="8" w:tplc="007CE19C">
      <w:start w:val="1"/>
      <w:numFmt w:val="lowerRoman"/>
      <w:lvlText w:val="%9."/>
      <w:lvlJc w:val="right"/>
      <w:pPr>
        <w:ind w:left="6480" w:hanging="180"/>
      </w:pPr>
    </w:lvl>
  </w:abstractNum>
  <w:abstractNum w:abstractNumId="18" w15:restartNumberingAfterBreak="0">
    <w:nsid w:val="68085570"/>
    <w:multiLevelType w:val="hybridMultilevel"/>
    <w:tmpl w:val="C0D06BEE"/>
    <w:lvl w:ilvl="0" w:tplc="135C2CD0">
      <w:start w:val="1"/>
      <w:numFmt w:val="decimal"/>
      <w:lvlText w:val="%1."/>
      <w:lvlJc w:val="left"/>
      <w:pPr>
        <w:ind w:left="720" w:hanging="360"/>
      </w:pPr>
    </w:lvl>
    <w:lvl w:ilvl="1" w:tplc="B46AD368">
      <w:start w:val="1"/>
      <w:numFmt w:val="lowerLetter"/>
      <w:lvlText w:val="%2."/>
      <w:lvlJc w:val="left"/>
      <w:pPr>
        <w:ind w:left="1440" w:hanging="360"/>
      </w:pPr>
    </w:lvl>
    <w:lvl w:ilvl="2" w:tplc="C5FCD268">
      <w:start w:val="1"/>
      <w:numFmt w:val="lowerRoman"/>
      <w:lvlText w:val="%3."/>
      <w:lvlJc w:val="right"/>
      <w:pPr>
        <w:ind w:left="2160" w:hanging="180"/>
      </w:pPr>
    </w:lvl>
    <w:lvl w:ilvl="3" w:tplc="72D018CA">
      <w:start w:val="1"/>
      <w:numFmt w:val="decimal"/>
      <w:lvlText w:val="%4."/>
      <w:lvlJc w:val="left"/>
      <w:pPr>
        <w:ind w:left="2880" w:hanging="360"/>
      </w:pPr>
    </w:lvl>
    <w:lvl w:ilvl="4" w:tplc="5CCC8D06">
      <w:start w:val="1"/>
      <w:numFmt w:val="lowerLetter"/>
      <w:lvlText w:val="%5."/>
      <w:lvlJc w:val="left"/>
      <w:pPr>
        <w:ind w:left="3600" w:hanging="360"/>
      </w:pPr>
    </w:lvl>
    <w:lvl w:ilvl="5" w:tplc="8932A5C6">
      <w:start w:val="1"/>
      <w:numFmt w:val="lowerRoman"/>
      <w:lvlText w:val="%6."/>
      <w:lvlJc w:val="right"/>
      <w:pPr>
        <w:ind w:left="4320" w:hanging="180"/>
      </w:pPr>
    </w:lvl>
    <w:lvl w:ilvl="6" w:tplc="32C04978">
      <w:start w:val="1"/>
      <w:numFmt w:val="decimal"/>
      <w:lvlText w:val="%7."/>
      <w:lvlJc w:val="left"/>
      <w:pPr>
        <w:ind w:left="5040" w:hanging="360"/>
      </w:pPr>
    </w:lvl>
    <w:lvl w:ilvl="7" w:tplc="E04442B2">
      <w:start w:val="1"/>
      <w:numFmt w:val="lowerLetter"/>
      <w:lvlText w:val="%8."/>
      <w:lvlJc w:val="left"/>
      <w:pPr>
        <w:ind w:left="5760" w:hanging="360"/>
      </w:pPr>
    </w:lvl>
    <w:lvl w:ilvl="8" w:tplc="3746C132">
      <w:start w:val="1"/>
      <w:numFmt w:val="lowerRoman"/>
      <w:lvlText w:val="%9."/>
      <w:lvlJc w:val="right"/>
      <w:pPr>
        <w:ind w:left="6480" w:hanging="180"/>
      </w:pPr>
    </w:lvl>
  </w:abstractNum>
  <w:abstractNum w:abstractNumId="19" w15:restartNumberingAfterBreak="0">
    <w:nsid w:val="77CE6A6F"/>
    <w:multiLevelType w:val="hybridMultilevel"/>
    <w:tmpl w:val="EDF8F91A"/>
    <w:lvl w:ilvl="0" w:tplc="0106AFF8">
      <w:start w:val="1"/>
      <w:numFmt w:val="decimal"/>
      <w:lvlText w:val="%1."/>
      <w:lvlJc w:val="left"/>
      <w:pPr>
        <w:ind w:left="720" w:hanging="360"/>
      </w:pPr>
    </w:lvl>
    <w:lvl w:ilvl="1" w:tplc="2B12A574">
      <w:start w:val="1"/>
      <w:numFmt w:val="lowerLetter"/>
      <w:lvlText w:val="%2."/>
      <w:lvlJc w:val="left"/>
      <w:pPr>
        <w:ind w:left="1440" w:hanging="360"/>
      </w:pPr>
    </w:lvl>
    <w:lvl w:ilvl="2" w:tplc="EC761C4E">
      <w:start w:val="1"/>
      <w:numFmt w:val="lowerRoman"/>
      <w:lvlText w:val="%3."/>
      <w:lvlJc w:val="right"/>
      <w:pPr>
        <w:ind w:left="2160" w:hanging="180"/>
      </w:pPr>
    </w:lvl>
    <w:lvl w:ilvl="3" w:tplc="34CAA698">
      <w:start w:val="1"/>
      <w:numFmt w:val="decimal"/>
      <w:lvlText w:val="%4."/>
      <w:lvlJc w:val="left"/>
      <w:pPr>
        <w:ind w:left="2880" w:hanging="360"/>
      </w:pPr>
    </w:lvl>
    <w:lvl w:ilvl="4" w:tplc="AFF27D64">
      <w:start w:val="1"/>
      <w:numFmt w:val="lowerLetter"/>
      <w:lvlText w:val="%5."/>
      <w:lvlJc w:val="left"/>
      <w:pPr>
        <w:ind w:left="3600" w:hanging="360"/>
      </w:pPr>
    </w:lvl>
    <w:lvl w:ilvl="5" w:tplc="C2F48468">
      <w:start w:val="1"/>
      <w:numFmt w:val="lowerRoman"/>
      <w:lvlText w:val="%6."/>
      <w:lvlJc w:val="right"/>
      <w:pPr>
        <w:ind w:left="4320" w:hanging="180"/>
      </w:pPr>
    </w:lvl>
    <w:lvl w:ilvl="6" w:tplc="221CD04A">
      <w:start w:val="1"/>
      <w:numFmt w:val="decimal"/>
      <w:lvlText w:val="%7."/>
      <w:lvlJc w:val="left"/>
      <w:pPr>
        <w:ind w:left="5040" w:hanging="360"/>
      </w:pPr>
    </w:lvl>
    <w:lvl w:ilvl="7" w:tplc="32042A9C">
      <w:start w:val="1"/>
      <w:numFmt w:val="lowerLetter"/>
      <w:lvlText w:val="%8."/>
      <w:lvlJc w:val="left"/>
      <w:pPr>
        <w:ind w:left="5760" w:hanging="360"/>
      </w:pPr>
    </w:lvl>
    <w:lvl w:ilvl="8" w:tplc="EDF6B1B0">
      <w:start w:val="1"/>
      <w:numFmt w:val="lowerRoman"/>
      <w:lvlText w:val="%9."/>
      <w:lvlJc w:val="right"/>
      <w:pPr>
        <w:ind w:left="6480" w:hanging="180"/>
      </w:pPr>
    </w:lvl>
  </w:abstractNum>
  <w:abstractNum w:abstractNumId="20" w15:restartNumberingAfterBreak="0">
    <w:nsid w:val="7BE3023A"/>
    <w:multiLevelType w:val="hybridMultilevel"/>
    <w:tmpl w:val="3EE2D394"/>
    <w:lvl w:ilvl="0" w:tplc="517C60C4">
      <w:start w:val="1"/>
      <w:numFmt w:val="bullet"/>
      <w:lvlText w:val=""/>
      <w:lvlJc w:val="left"/>
      <w:pPr>
        <w:ind w:left="720" w:hanging="360"/>
      </w:pPr>
      <w:rPr>
        <w:rFonts w:ascii="Symbol" w:hAnsi="Symbol" w:hint="default"/>
      </w:rPr>
    </w:lvl>
    <w:lvl w:ilvl="1" w:tplc="D938B5AE">
      <w:start w:val="1"/>
      <w:numFmt w:val="bullet"/>
      <w:lvlText w:val="o"/>
      <w:lvlJc w:val="left"/>
      <w:pPr>
        <w:ind w:left="1440" w:hanging="360"/>
      </w:pPr>
      <w:rPr>
        <w:rFonts w:ascii="Courier New" w:hAnsi="Courier New" w:hint="default"/>
      </w:rPr>
    </w:lvl>
    <w:lvl w:ilvl="2" w:tplc="4FA4D17E">
      <w:start w:val="1"/>
      <w:numFmt w:val="bullet"/>
      <w:lvlText w:val=""/>
      <w:lvlJc w:val="left"/>
      <w:pPr>
        <w:ind w:left="2160" w:hanging="360"/>
      </w:pPr>
      <w:rPr>
        <w:rFonts w:ascii="Wingdings" w:hAnsi="Wingdings" w:hint="default"/>
      </w:rPr>
    </w:lvl>
    <w:lvl w:ilvl="3" w:tplc="75D6F262">
      <w:start w:val="1"/>
      <w:numFmt w:val="bullet"/>
      <w:lvlText w:val=""/>
      <w:lvlJc w:val="left"/>
      <w:pPr>
        <w:ind w:left="2880" w:hanging="360"/>
      </w:pPr>
      <w:rPr>
        <w:rFonts w:ascii="Symbol" w:hAnsi="Symbol" w:hint="default"/>
      </w:rPr>
    </w:lvl>
    <w:lvl w:ilvl="4" w:tplc="43B4ADB6">
      <w:start w:val="1"/>
      <w:numFmt w:val="bullet"/>
      <w:lvlText w:val="o"/>
      <w:lvlJc w:val="left"/>
      <w:pPr>
        <w:ind w:left="3600" w:hanging="360"/>
      </w:pPr>
      <w:rPr>
        <w:rFonts w:ascii="Courier New" w:hAnsi="Courier New" w:hint="default"/>
      </w:rPr>
    </w:lvl>
    <w:lvl w:ilvl="5" w:tplc="9A727B94">
      <w:start w:val="1"/>
      <w:numFmt w:val="bullet"/>
      <w:lvlText w:val=""/>
      <w:lvlJc w:val="left"/>
      <w:pPr>
        <w:ind w:left="4320" w:hanging="360"/>
      </w:pPr>
      <w:rPr>
        <w:rFonts w:ascii="Wingdings" w:hAnsi="Wingdings" w:hint="default"/>
      </w:rPr>
    </w:lvl>
    <w:lvl w:ilvl="6" w:tplc="63341E42">
      <w:start w:val="1"/>
      <w:numFmt w:val="bullet"/>
      <w:lvlText w:val=""/>
      <w:lvlJc w:val="left"/>
      <w:pPr>
        <w:ind w:left="5040" w:hanging="360"/>
      </w:pPr>
      <w:rPr>
        <w:rFonts w:ascii="Symbol" w:hAnsi="Symbol" w:hint="default"/>
      </w:rPr>
    </w:lvl>
    <w:lvl w:ilvl="7" w:tplc="4A46D080">
      <w:start w:val="1"/>
      <w:numFmt w:val="bullet"/>
      <w:lvlText w:val="o"/>
      <w:lvlJc w:val="left"/>
      <w:pPr>
        <w:ind w:left="5760" w:hanging="360"/>
      </w:pPr>
      <w:rPr>
        <w:rFonts w:ascii="Courier New" w:hAnsi="Courier New" w:hint="default"/>
      </w:rPr>
    </w:lvl>
    <w:lvl w:ilvl="8" w:tplc="3866129E">
      <w:start w:val="1"/>
      <w:numFmt w:val="bullet"/>
      <w:lvlText w:val=""/>
      <w:lvlJc w:val="left"/>
      <w:pPr>
        <w:ind w:left="6480" w:hanging="360"/>
      </w:pPr>
      <w:rPr>
        <w:rFonts w:ascii="Wingdings" w:hAnsi="Wingdings" w:hint="default"/>
      </w:rPr>
    </w:lvl>
  </w:abstractNum>
  <w:abstractNum w:abstractNumId="21" w15:restartNumberingAfterBreak="0">
    <w:nsid w:val="7D2A0AB6"/>
    <w:multiLevelType w:val="hybridMultilevel"/>
    <w:tmpl w:val="305A590C"/>
    <w:lvl w:ilvl="0" w:tplc="90326FAC">
      <w:start w:val="1"/>
      <w:numFmt w:val="decimal"/>
      <w:lvlText w:val="%1."/>
      <w:lvlJc w:val="left"/>
      <w:pPr>
        <w:ind w:left="720" w:hanging="360"/>
      </w:pPr>
    </w:lvl>
    <w:lvl w:ilvl="1" w:tplc="776015E2">
      <w:start w:val="1"/>
      <w:numFmt w:val="lowerLetter"/>
      <w:lvlText w:val="%2."/>
      <w:lvlJc w:val="left"/>
      <w:pPr>
        <w:ind w:left="1440" w:hanging="360"/>
      </w:pPr>
    </w:lvl>
    <w:lvl w:ilvl="2" w:tplc="F92CB344">
      <w:start w:val="1"/>
      <w:numFmt w:val="lowerRoman"/>
      <w:lvlText w:val="%3."/>
      <w:lvlJc w:val="right"/>
      <w:pPr>
        <w:ind w:left="2160" w:hanging="180"/>
      </w:pPr>
    </w:lvl>
    <w:lvl w:ilvl="3" w:tplc="B526FABC">
      <w:start w:val="1"/>
      <w:numFmt w:val="decimal"/>
      <w:lvlText w:val="%4."/>
      <w:lvlJc w:val="left"/>
      <w:pPr>
        <w:ind w:left="2880" w:hanging="360"/>
      </w:pPr>
    </w:lvl>
    <w:lvl w:ilvl="4" w:tplc="A6268A98">
      <w:start w:val="1"/>
      <w:numFmt w:val="lowerLetter"/>
      <w:lvlText w:val="%5."/>
      <w:lvlJc w:val="left"/>
      <w:pPr>
        <w:ind w:left="3600" w:hanging="360"/>
      </w:pPr>
    </w:lvl>
    <w:lvl w:ilvl="5" w:tplc="8FCC0B40">
      <w:start w:val="1"/>
      <w:numFmt w:val="lowerRoman"/>
      <w:lvlText w:val="%6."/>
      <w:lvlJc w:val="right"/>
      <w:pPr>
        <w:ind w:left="4320" w:hanging="180"/>
      </w:pPr>
    </w:lvl>
    <w:lvl w:ilvl="6" w:tplc="1B9459E2">
      <w:start w:val="1"/>
      <w:numFmt w:val="decimal"/>
      <w:lvlText w:val="%7."/>
      <w:lvlJc w:val="left"/>
      <w:pPr>
        <w:ind w:left="5040" w:hanging="360"/>
      </w:pPr>
    </w:lvl>
    <w:lvl w:ilvl="7" w:tplc="92C06A28">
      <w:start w:val="1"/>
      <w:numFmt w:val="lowerLetter"/>
      <w:lvlText w:val="%8."/>
      <w:lvlJc w:val="left"/>
      <w:pPr>
        <w:ind w:left="5760" w:hanging="360"/>
      </w:pPr>
    </w:lvl>
    <w:lvl w:ilvl="8" w:tplc="2124A4AE">
      <w:start w:val="1"/>
      <w:numFmt w:val="lowerRoman"/>
      <w:lvlText w:val="%9."/>
      <w:lvlJc w:val="right"/>
      <w:pPr>
        <w:ind w:left="6480" w:hanging="180"/>
      </w:pPr>
    </w:lvl>
  </w:abstractNum>
  <w:num w:numId="1" w16cid:durableId="223376945">
    <w:abstractNumId w:val="11"/>
  </w:num>
  <w:num w:numId="2" w16cid:durableId="476728050">
    <w:abstractNumId w:val="2"/>
  </w:num>
  <w:num w:numId="3" w16cid:durableId="653291976">
    <w:abstractNumId w:val="19"/>
  </w:num>
  <w:num w:numId="4" w16cid:durableId="1980065515">
    <w:abstractNumId w:val="5"/>
  </w:num>
  <w:num w:numId="5" w16cid:durableId="2052336313">
    <w:abstractNumId w:val="10"/>
  </w:num>
  <w:num w:numId="6" w16cid:durableId="1149438093">
    <w:abstractNumId w:val="6"/>
  </w:num>
  <w:num w:numId="7" w16cid:durableId="482703679">
    <w:abstractNumId w:val="20"/>
  </w:num>
  <w:num w:numId="8" w16cid:durableId="1885871108">
    <w:abstractNumId w:val="12"/>
  </w:num>
  <w:num w:numId="9" w16cid:durableId="81726201">
    <w:abstractNumId w:val="14"/>
  </w:num>
  <w:num w:numId="10" w16cid:durableId="2128767474">
    <w:abstractNumId w:val="3"/>
  </w:num>
  <w:num w:numId="11" w16cid:durableId="1397972557">
    <w:abstractNumId w:val="0"/>
  </w:num>
  <w:num w:numId="12" w16cid:durableId="656567366">
    <w:abstractNumId w:val="21"/>
  </w:num>
  <w:num w:numId="13" w16cid:durableId="1921019074">
    <w:abstractNumId w:val="8"/>
  </w:num>
  <w:num w:numId="14" w16cid:durableId="136920801">
    <w:abstractNumId w:val="16"/>
  </w:num>
  <w:num w:numId="15" w16cid:durableId="1975089640">
    <w:abstractNumId w:val="7"/>
  </w:num>
  <w:num w:numId="16" w16cid:durableId="1667317454">
    <w:abstractNumId w:val="17"/>
  </w:num>
  <w:num w:numId="17" w16cid:durableId="4207347">
    <w:abstractNumId w:val="15"/>
  </w:num>
  <w:num w:numId="18" w16cid:durableId="1856073297">
    <w:abstractNumId w:val="9"/>
  </w:num>
  <w:num w:numId="19" w16cid:durableId="636764311">
    <w:abstractNumId w:val="13"/>
  </w:num>
  <w:num w:numId="20" w16cid:durableId="1843474266">
    <w:abstractNumId w:val="4"/>
  </w:num>
  <w:num w:numId="21" w16cid:durableId="98649483">
    <w:abstractNumId w:val="1"/>
  </w:num>
  <w:num w:numId="22" w16cid:durableId="2377091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A6A834"/>
    <w:rsid w:val="000F02D6"/>
    <w:rsid w:val="001058AB"/>
    <w:rsid w:val="00116144"/>
    <w:rsid w:val="0017E079"/>
    <w:rsid w:val="001B1A3B"/>
    <w:rsid w:val="002C6F9E"/>
    <w:rsid w:val="002E34DD"/>
    <w:rsid w:val="003D4230"/>
    <w:rsid w:val="0043612A"/>
    <w:rsid w:val="004816F6"/>
    <w:rsid w:val="004DABEB"/>
    <w:rsid w:val="00594399"/>
    <w:rsid w:val="006E6CAB"/>
    <w:rsid w:val="007229D2"/>
    <w:rsid w:val="008954BC"/>
    <w:rsid w:val="008A613A"/>
    <w:rsid w:val="009516F3"/>
    <w:rsid w:val="0098469E"/>
    <w:rsid w:val="00A041CC"/>
    <w:rsid w:val="00A0D48A"/>
    <w:rsid w:val="00B46826"/>
    <w:rsid w:val="00BB3B71"/>
    <w:rsid w:val="00BC7D12"/>
    <w:rsid w:val="012A57D3"/>
    <w:rsid w:val="0131FB71"/>
    <w:rsid w:val="0144C5A5"/>
    <w:rsid w:val="0151AE02"/>
    <w:rsid w:val="0168EBBD"/>
    <w:rsid w:val="016B6D10"/>
    <w:rsid w:val="0191A6F3"/>
    <w:rsid w:val="01EC98EE"/>
    <w:rsid w:val="01F1F1BE"/>
    <w:rsid w:val="0216D37C"/>
    <w:rsid w:val="02170D94"/>
    <w:rsid w:val="02409ABF"/>
    <w:rsid w:val="029F403E"/>
    <w:rsid w:val="02B56868"/>
    <w:rsid w:val="02CE9F37"/>
    <w:rsid w:val="02E288ED"/>
    <w:rsid w:val="02EC126A"/>
    <w:rsid w:val="02F414D5"/>
    <w:rsid w:val="02FDDF3E"/>
    <w:rsid w:val="030FA928"/>
    <w:rsid w:val="0331C067"/>
    <w:rsid w:val="0336962D"/>
    <w:rsid w:val="034101D1"/>
    <w:rsid w:val="034B3727"/>
    <w:rsid w:val="0354D666"/>
    <w:rsid w:val="035BACD7"/>
    <w:rsid w:val="039F103F"/>
    <w:rsid w:val="03C84140"/>
    <w:rsid w:val="0459472C"/>
    <w:rsid w:val="047EB415"/>
    <w:rsid w:val="048F66D7"/>
    <w:rsid w:val="04D6F4A9"/>
    <w:rsid w:val="04E4D267"/>
    <w:rsid w:val="05091766"/>
    <w:rsid w:val="0514743B"/>
    <w:rsid w:val="0559502D"/>
    <w:rsid w:val="05637DA4"/>
    <w:rsid w:val="0575B7A3"/>
    <w:rsid w:val="057ECC2C"/>
    <w:rsid w:val="05ABB84C"/>
    <w:rsid w:val="05E27A98"/>
    <w:rsid w:val="05F9D635"/>
    <w:rsid w:val="0657752D"/>
    <w:rsid w:val="065FEC97"/>
    <w:rsid w:val="066A3D23"/>
    <w:rsid w:val="06707E2E"/>
    <w:rsid w:val="0673AB94"/>
    <w:rsid w:val="06A0EB22"/>
    <w:rsid w:val="06BC138A"/>
    <w:rsid w:val="06CB88C2"/>
    <w:rsid w:val="0702B9D2"/>
    <w:rsid w:val="07178B04"/>
    <w:rsid w:val="0761FD66"/>
    <w:rsid w:val="07BA0535"/>
    <w:rsid w:val="07CEDFA1"/>
    <w:rsid w:val="080B7A27"/>
    <w:rsid w:val="081AAA3A"/>
    <w:rsid w:val="0825E16F"/>
    <w:rsid w:val="0832F1B2"/>
    <w:rsid w:val="08380F8C"/>
    <w:rsid w:val="085498E8"/>
    <w:rsid w:val="0881274B"/>
    <w:rsid w:val="08DF3890"/>
    <w:rsid w:val="090C3A0D"/>
    <w:rsid w:val="09171B27"/>
    <w:rsid w:val="095DEF1C"/>
    <w:rsid w:val="096C54D2"/>
    <w:rsid w:val="097ED04D"/>
    <w:rsid w:val="098049F6"/>
    <w:rsid w:val="098BDB01"/>
    <w:rsid w:val="098EF693"/>
    <w:rsid w:val="099E2E94"/>
    <w:rsid w:val="09B343EB"/>
    <w:rsid w:val="09E1B43C"/>
    <w:rsid w:val="09E88AA1"/>
    <w:rsid w:val="09F4AAE3"/>
    <w:rsid w:val="09FDA1E6"/>
    <w:rsid w:val="0A15A67C"/>
    <w:rsid w:val="0A18D100"/>
    <w:rsid w:val="0A682554"/>
    <w:rsid w:val="0A856182"/>
    <w:rsid w:val="0AAE45F4"/>
    <w:rsid w:val="0B23A9EF"/>
    <w:rsid w:val="0B520ACA"/>
    <w:rsid w:val="0B547B97"/>
    <w:rsid w:val="0B7E15E7"/>
    <w:rsid w:val="0B89CF9A"/>
    <w:rsid w:val="0B8E3EB5"/>
    <w:rsid w:val="0B8F1A7E"/>
    <w:rsid w:val="0B91B347"/>
    <w:rsid w:val="0BACCE7F"/>
    <w:rsid w:val="0C39EBB2"/>
    <w:rsid w:val="0C411C10"/>
    <w:rsid w:val="0C52B487"/>
    <w:rsid w:val="0CD63AF9"/>
    <w:rsid w:val="0CE1EB3F"/>
    <w:rsid w:val="0CE302F2"/>
    <w:rsid w:val="0D170DD7"/>
    <w:rsid w:val="0D674518"/>
    <w:rsid w:val="0D75E4FE"/>
    <w:rsid w:val="0D80A7A8"/>
    <w:rsid w:val="0D864E4F"/>
    <w:rsid w:val="0D96EA7D"/>
    <w:rsid w:val="0DB5F112"/>
    <w:rsid w:val="0DBAF6F5"/>
    <w:rsid w:val="0DC741FE"/>
    <w:rsid w:val="0DF64E2F"/>
    <w:rsid w:val="0DFA9F83"/>
    <w:rsid w:val="0E233060"/>
    <w:rsid w:val="0E9F2F2F"/>
    <w:rsid w:val="0ED8BB12"/>
    <w:rsid w:val="0EE3E0A2"/>
    <w:rsid w:val="0F221EB0"/>
    <w:rsid w:val="0F445007"/>
    <w:rsid w:val="0FF47A6E"/>
    <w:rsid w:val="10240200"/>
    <w:rsid w:val="103B2A42"/>
    <w:rsid w:val="105EED51"/>
    <w:rsid w:val="10892470"/>
    <w:rsid w:val="10B806A8"/>
    <w:rsid w:val="10CCE1A2"/>
    <w:rsid w:val="10E981FB"/>
    <w:rsid w:val="10FE23E6"/>
    <w:rsid w:val="111177E2"/>
    <w:rsid w:val="11BB11FB"/>
    <w:rsid w:val="120D569A"/>
    <w:rsid w:val="1223F5FC"/>
    <w:rsid w:val="12377F5D"/>
    <w:rsid w:val="1258759D"/>
    <w:rsid w:val="127F8357"/>
    <w:rsid w:val="129A6DE8"/>
    <w:rsid w:val="12F7CC37"/>
    <w:rsid w:val="131B5883"/>
    <w:rsid w:val="131CA924"/>
    <w:rsid w:val="133F83BC"/>
    <w:rsid w:val="137815DB"/>
    <w:rsid w:val="137ACEDF"/>
    <w:rsid w:val="13C28C92"/>
    <w:rsid w:val="13D7D851"/>
    <w:rsid w:val="13E569CB"/>
    <w:rsid w:val="142F2A2E"/>
    <w:rsid w:val="14811F47"/>
    <w:rsid w:val="14875576"/>
    <w:rsid w:val="1487AD83"/>
    <w:rsid w:val="14AEA916"/>
    <w:rsid w:val="14BB1F54"/>
    <w:rsid w:val="151DDBAC"/>
    <w:rsid w:val="1523B742"/>
    <w:rsid w:val="1526D3AC"/>
    <w:rsid w:val="155D0516"/>
    <w:rsid w:val="1576D24B"/>
    <w:rsid w:val="158B4F11"/>
    <w:rsid w:val="159F0D69"/>
    <w:rsid w:val="15EE22A2"/>
    <w:rsid w:val="165D5272"/>
    <w:rsid w:val="165E2BCA"/>
    <w:rsid w:val="1692022B"/>
    <w:rsid w:val="16ADEC14"/>
    <w:rsid w:val="16C77A64"/>
    <w:rsid w:val="172C7D7A"/>
    <w:rsid w:val="1745801B"/>
    <w:rsid w:val="17542875"/>
    <w:rsid w:val="1754C2B4"/>
    <w:rsid w:val="176163CC"/>
    <w:rsid w:val="17971BEA"/>
    <w:rsid w:val="179F5724"/>
    <w:rsid w:val="17A625E8"/>
    <w:rsid w:val="17B38848"/>
    <w:rsid w:val="180044F4"/>
    <w:rsid w:val="18141DAE"/>
    <w:rsid w:val="182B2E28"/>
    <w:rsid w:val="186CABFF"/>
    <w:rsid w:val="186F0959"/>
    <w:rsid w:val="187220D7"/>
    <w:rsid w:val="18754E99"/>
    <w:rsid w:val="188A3D16"/>
    <w:rsid w:val="18CC6ED9"/>
    <w:rsid w:val="18D8588F"/>
    <w:rsid w:val="18FC2E76"/>
    <w:rsid w:val="1911A2E3"/>
    <w:rsid w:val="1924B351"/>
    <w:rsid w:val="1947A459"/>
    <w:rsid w:val="195B1EA6"/>
    <w:rsid w:val="197C55D1"/>
    <w:rsid w:val="199DEE23"/>
    <w:rsid w:val="19BA91F8"/>
    <w:rsid w:val="19D61A1A"/>
    <w:rsid w:val="19F14CCF"/>
    <w:rsid w:val="19FE3A8F"/>
    <w:rsid w:val="19FF4022"/>
    <w:rsid w:val="1A32AEB4"/>
    <w:rsid w:val="1A3A5452"/>
    <w:rsid w:val="1A47AB18"/>
    <w:rsid w:val="1A49F88D"/>
    <w:rsid w:val="1A94CCEF"/>
    <w:rsid w:val="1A9A8153"/>
    <w:rsid w:val="1A9CE435"/>
    <w:rsid w:val="1AA83F57"/>
    <w:rsid w:val="1AC022F6"/>
    <w:rsid w:val="1AC3F9DF"/>
    <w:rsid w:val="1B061DAA"/>
    <w:rsid w:val="1B2226C0"/>
    <w:rsid w:val="1B3C979D"/>
    <w:rsid w:val="1B5902A6"/>
    <w:rsid w:val="1B6E0086"/>
    <w:rsid w:val="1B912A1C"/>
    <w:rsid w:val="1BB93FF3"/>
    <w:rsid w:val="1BCE7F15"/>
    <w:rsid w:val="1BDC85AF"/>
    <w:rsid w:val="1BE1444E"/>
    <w:rsid w:val="1C072324"/>
    <w:rsid w:val="1C15394A"/>
    <w:rsid w:val="1C430B63"/>
    <w:rsid w:val="1C5FA6E6"/>
    <w:rsid w:val="1C9903C3"/>
    <w:rsid w:val="1C996944"/>
    <w:rsid w:val="1CE6E1E3"/>
    <w:rsid w:val="1CF89C2F"/>
    <w:rsid w:val="1D39E7A5"/>
    <w:rsid w:val="1D437CD3"/>
    <w:rsid w:val="1D5797AD"/>
    <w:rsid w:val="1D6C78C4"/>
    <w:rsid w:val="1DAEDCA6"/>
    <w:rsid w:val="1DB670B4"/>
    <w:rsid w:val="1DC9610D"/>
    <w:rsid w:val="1DE7AE98"/>
    <w:rsid w:val="1DEA10F2"/>
    <w:rsid w:val="1DF23CDA"/>
    <w:rsid w:val="1DF346FB"/>
    <w:rsid w:val="1E064509"/>
    <w:rsid w:val="1E082854"/>
    <w:rsid w:val="1E34D19C"/>
    <w:rsid w:val="1E5D3483"/>
    <w:rsid w:val="1E7D5A1F"/>
    <w:rsid w:val="1E800F04"/>
    <w:rsid w:val="1E903E0C"/>
    <w:rsid w:val="1EBB3935"/>
    <w:rsid w:val="1EBF486B"/>
    <w:rsid w:val="1ECCB815"/>
    <w:rsid w:val="1EE5E41A"/>
    <w:rsid w:val="1F19C71C"/>
    <w:rsid w:val="1F3136CA"/>
    <w:rsid w:val="1F45A48B"/>
    <w:rsid w:val="1F81B82A"/>
    <w:rsid w:val="1F93F63D"/>
    <w:rsid w:val="1FB7B223"/>
    <w:rsid w:val="1FD780D0"/>
    <w:rsid w:val="2025F44A"/>
    <w:rsid w:val="20322C88"/>
    <w:rsid w:val="203621EA"/>
    <w:rsid w:val="204E6893"/>
    <w:rsid w:val="207FE7D8"/>
    <w:rsid w:val="20CAE84F"/>
    <w:rsid w:val="20F0C294"/>
    <w:rsid w:val="2167DFCD"/>
    <w:rsid w:val="2171CB5F"/>
    <w:rsid w:val="21934AAB"/>
    <w:rsid w:val="21AAEFBB"/>
    <w:rsid w:val="21C65276"/>
    <w:rsid w:val="21FEB720"/>
    <w:rsid w:val="222DA02D"/>
    <w:rsid w:val="22532BD7"/>
    <w:rsid w:val="226222D5"/>
    <w:rsid w:val="22A09B6E"/>
    <w:rsid w:val="22A9E561"/>
    <w:rsid w:val="22B19A9F"/>
    <w:rsid w:val="22B20AAE"/>
    <w:rsid w:val="22C4D4A0"/>
    <w:rsid w:val="22F27607"/>
    <w:rsid w:val="2349EBEB"/>
    <w:rsid w:val="237FDA5E"/>
    <w:rsid w:val="23AD994C"/>
    <w:rsid w:val="23BECF2A"/>
    <w:rsid w:val="23C2CEB7"/>
    <w:rsid w:val="23D203D6"/>
    <w:rsid w:val="23F2F284"/>
    <w:rsid w:val="24426EE5"/>
    <w:rsid w:val="24D7D230"/>
    <w:rsid w:val="25030819"/>
    <w:rsid w:val="250DBDA5"/>
    <w:rsid w:val="252C6584"/>
    <w:rsid w:val="253D2D6C"/>
    <w:rsid w:val="257E8351"/>
    <w:rsid w:val="25B5A685"/>
    <w:rsid w:val="25FA9283"/>
    <w:rsid w:val="2626FA66"/>
    <w:rsid w:val="262C946E"/>
    <w:rsid w:val="2642AEC7"/>
    <w:rsid w:val="2655B173"/>
    <w:rsid w:val="26846DE6"/>
    <w:rsid w:val="268EE3D6"/>
    <w:rsid w:val="26CCF01A"/>
    <w:rsid w:val="26FE285A"/>
    <w:rsid w:val="27730D37"/>
    <w:rsid w:val="27857BD1"/>
    <w:rsid w:val="27AE4A19"/>
    <w:rsid w:val="27DE220C"/>
    <w:rsid w:val="27DE9B2F"/>
    <w:rsid w:val="27FC7804"/>
    <w:rsid w:val="2830EBA3"/>
    <w:rsid w:val="28458F75"/>
    <w:rsid w:val="285A26CC"/>
    <w:rsid w:val="289571AE"/>
    <w:rsid w:val="289BEBE5"/>
    <w:rsid w:val="28C837A1"/>
    <w:rsid w:val="28DE0C7E"/>
    <w:rsid w:val="28F7DE48"/>
    <w:rsid w:val="29063552"/>
    <w:rsid w:val="29446889"/>
    <w:rsid w:val="29DDACE9"/>
    <w:rsid w:val="29E4E9DD"/>
    <w:rsid w:val="29E7B43D"/>
    <w:rsid w:val="29E97B12"/>
    <w:rsid w:val="2A521ED9"/>
    <w:rsid w:val="2A7A5AA3"/>
    <w:rsid w:val="2AA89900"/>
    <w:rsid w:val="2AB08FD6"/>
    <w:rsid w:val="2AB2FF11"/>
    <w:rsid w:val="2AD389AA"/>
    <w:rsid w:val="2AFED9EC"/>
    <w:rsid w:val="2AFFC12C"/>
    <w:rsid w:val="2B45A467"/>
    <w:rsid w:val="2B46E0D5"/>
    <w:rsid w:val="2B746BAB"/>
    <w:rsid w:val="2BA2AE3F"/>
    <w:rsid w:val="2BD25B9D"/>
    <w:rsid w:val="2BE24E1B"/>
    <w:rsid w:val="2BE699A1"/>
    <w:rsid w:val="2C08117F"/>
    <w:rsid w:val="2C3364EE"/>
    <w:rsid w:val="2C76CE21"/>
    <w:rsid w:val="2C7A0257"/>
    <w:rsid w:val="2C9C8E1F"/>
    <w:rsid w:val="2CB1DFA9"/>
    <w:rsid w:val="2CC43202"/>
    <w:rsid w:val="2CD54448"/>
    <w:rsid w:val="2CE7C0BB"/>
    <w:rsid w:val="2CF2B67B"/>
    <w:rsid w:val="2D85252C"/>
    <w:rsid w:val="2D88B0E8"/>
    <w:rsid w:val="2D90BE24"/>
    <w:rsid w:val="2D9894E2"/>
    <w:rsid w:val="2DB5AEB4"/>
    <w:rsid w:val="2DDBCBCF"/>
    <w:rsid w:val="2DF1EF0F"/>
    <w:rsid w:val="2E1F24B9"/>
    <w:rsid w:val="2E2D5DD3"/>
    <w:rsid w:val="2E3028E5"/>
    <w:rsid w:val="2E3BCF94"/>
    <w:rsid w:val="2E497D3C"/>
    <w:rsid w:val="2E61496D"/>
    <w:rsid w:val="2E82CE08"/>
    <w:rsid w:val="2ED639F0"/>
    <w:rsid w:val="2F37D796"/>
    <w:rsid w:val="2F384776"/>
    <w:rsid w:val="2F6D4DBF"/>
    <w:rsid w:val="2F795335"/>
    <w:rsid w:val="2FCBCE81"/>
    <w:rsid w:val="2FD0DF4A"/>
    <w:rsid w:val="2FECEE7D"/>
    <w:rsid w:val="2FF0CF46"/>
    <w:rsid w:val="2FF5FD99"/>
    <w:rsid w:val="3036E73A"/>
    <w:rsid w:val="304A1FBD"/>
    <w:rsid w:val="3068D6D1"/>
    <w:rsid w:val="308FC810"/>
    <w:rsid w:val="309EC914"/>
    <w:rsid w:val="30A95A0F"/>
    <w:rsid w:val="30D3A43F"/>
    <w:rsid w:val="30EB42D3"/>
    <w:rsid w:val="310FAC43"/>
    <w:rsid w:val="312AB169"/>
    <w:rsid w:val="312EB97D"/>
    <w:rsid w:val="3136B1D7"/>
    <w:rsid w:val="3168B9B3"/>
    <w:rsid w:val="318550CC"/>
    <w:rsid w:val="31BFEDB5"/>
    <w:rsid w:val="31CFA8F0"/>
    <w:rsid w:val="31DE12ED"/>
    <w:rsid w:val="31DE4979"/>
    <w:rsid w:val="31FD6215"/>
    <w:rsid w:val="320A67F6"/>
    <w:rsid w:val="3216E953"/>
    <w:rsid w:val="3243DDFC"/>
    <w:rsid w:val="3255CD90"/>
    <w:rsid w:val="3258964F"/>
    <w:rsid w:val="326074FB"/>
    <w:rsid w:val="326264DF"/>
    <w:rsid w:val="3278955A"/>
    <w:rsid w:val="32AB7CA4"/>
    <w:rsid w:val="3306A9FF"/>
    <w:rsid w:val="333EE6B4"/>
    <w:rsid w:val="334DFA45"/>
    <w:rsid w:val="3382DD04"/>
    <w:rsid w:val="3398B69A"/>
    <w:rsid w:val="339ABCED"/>
    <w:rsid w:val="33C69AF2"/>
    <w:rsid w:val="33CE56B6"/>
    <w:rsid w:val="33DB3E53"/>
    <w:rsid w:val="33F466B0"/>
    <w:rsid w:val="340A8B6D"/>
    <w:rsid w:val="344CF18C"/>
    <w:rsid w:val="34614393"/>
    <w:rsid w:val="346DF580"/>
    <w:rsid w:val="349D9754"/>
    <w:rsid w:val="34A6A834"/>
    <w:rsid w:val="34AA0560"/>
    <w:rsid w:val="34BC670C"/>
    <w:rsid w:val="34C577DC"/>
    <w:rsid w:val="3558BA94"/>
    <w:rsid w:val="356E4BE2"/>
    <w:rsid w:val="35770EB4"/>
    <w:rsid w:val="35A38069"/>
    <w:rsid w:val="35A4E808"/>
    <w:rsid w:val="35A5EC23"/>
    <w:rsid w:val="35BDD729"/>
    <w:rsid w:val="35C430AF"/>
    <w:rsid w:val="35E078EA"/>
    <w:rsid w:val="35F28442"/>
    <w:rsid w:val="360F827C"/>
    <w:rsid w:val="363E4AC1"/>
    <w:rsid w:val="364E1A27"/>
    <w:rsid w:val="3658376D"/>
    <w:rsid w:val="365F895E"/>
    <w:rsid w:val="366559B5"/>
    <w:rsid w:val="366F541E"/>
    <w:rsid w:val="368252A0"/>
    <w:rsid w:val="36B46E12"/>
    <w:rsid w:val="36C75BDF"/>
    <w:rsid w:val="36EBA229"/>
    <w:rsid w:val="370CCD64"/>
    <w:rsid w:val="3720419D"/>
    <w:rsid w:val="372797EC"/>
    <w:rsid w:val="372945B4"/>
    <w:rsid w:val="3761B590"/>
    <w:rsid w:val="3780DEA8"/>
    <w:rsid w:val="3784FB63"/>
    <w:rsid w:val="37894599"/>
    <w:rsid w:val="37BD1831"/>
    <w:rsid w:val="37C2077B"/>
    <w:rsid w:val="37EF72E4"/>
    <w:rsid w:val="37F0E2FE"/>
    <w:rsid w:val="380A9AF9"/>
    <w:rsid w:val="38235621"/>
    <w:rsid w:val="383F6629"/>
    <w:rsid w:val="384CE48B"/>
    <w:rsid w:val="385A7D53"/>
    <w:rsid w:val="38B02AF1"/>
    <w:rsid w:val="38CC7242"/>
    <w:rsid w:val="391819AC"/>
    <w:rsid w:val="3920CBC4"/>
    <w:rsid w:val="3922FB8F"/>
    <w:rsid w:val="39402DD0"/>
    <w:rsid w:val="394AD4E9"/>
    <w:rsid w:val="3958E892"/>
    <w:rsid w:val="398451CE"/>
    <w:rsid w:val="3985F453"/>
    <w:rsid w:val="39A5EBDF"/>
    <w:rsid w:val="39BC942B"/>
    <w:rsid w:val="39BF2682"/>
    <w:rsid w:val="39DB85D0"/>
    <w:rsid w:val="39EDCF60"/>
    <w:rsid w:val="3A543BA3"/>
    <w:rsid w:val="3A9F2465"/>
    <w:rsid w:val="3AAC6805"/>
    <w:rsid w:val="3AB2E971"/>
    <w:rsid w:val="3AC2064C"/>
    <w:rsid w:val="3AF504CD"/>
    <w:rsid w:val="3AF8EADC"/>
    <w:rsid w:val="3B042E0B"/>
    <w:rsid w:val="3B2FF8F9"/>
    <w:rsid w:val="3B58648C"/>
    <w:rsid w:val="3B773249"/>
    <w:rsid w:val="3B837914"/>
    <w:rsid w:val="3B88633A"/>
    <w:rsid w:val="3B88E18A"/>
    <w:rsid w:val="3B949A50"/>
    <w:rsid w:val="3BB346DF"/>
    <w:rsid w:val="3BBF1690"/>
    <w:rsid w:val="3BC1B6D8"/>
    <w:rsid w:val="3BD4F1CC"/>
    <w:rsid w:val="3C2203A8"/>
    <w:rsid w:val="3C280F29"/>
    <w:rsid w:val="3C2C7333"/>
    <w:rsid w:val="3C33C4F2"/>
    <w:rsid w:val="3C4FBA6E"/>
    <w:rsid w:val="3C82796C"/>
    <w:rsid w:val="3C8AA8D4"/>
    <w:rsid w:val="3D56C38C"/>
    <w:rsid w:val="3D6CCA58"/>
    <w:rsid w:val="3D80799A"/>
    <w:rsid w:val="3D8923D9"/>
    <w:rsid w:val="3D9EF1DE"/>
    <w:rsid w:val="3DEB20CD"/>
    <w:rsid w:val="3E19656C"/>
    <w:rsid w:val="3E2CD325"/>
    <w:rsid w:val="3E361AD7"/>
    <w:rsid w:val="3EBBDDF7"/>
    <w:rsid w:val="3EE02F3D"/>
    <w:rsid w:val="3EEEE8BF"/>
    <w:rsid w:val="3F089AB9"/>
    <w:rsid w:val="3F0BF5A5"/>
    <w:rsid w:val="3F2B6551"/>
    <w:rsid w:val="3F42453D"/>
    <w:rsid w:val="3F437DEB"/>
    <w:rsid w:val="3F4A278C"/>
    <w:rsid w:val="3FC4FFD4"/>
    <w:rsid w:val="3FD48A99"/>
    <w:rsid w:val="3FD56D71"/>
    <w:rsid w:val="3FE51647"/>
    <w:rsid w:val="3FF00E35"/>
    <w:rsid w:val="4003A2A2"/>
    <w:rsid w:val="4013393C"/>
    <w:rsid w:val="40359DD7"/>
    <w:rsid w:val="4036629D"/>
    <w:rsid w:val="40457263"/>
    <w:rsid w:val="407A7419"/>
    <w:rsid w:val="40946C2F"/>
    <w:rsid w:val="40A5B09C"/>
    <w:rsid w:val="40CE40CC"/>
    <w:rsid w:val="40D6A12B"/>
    <w:rsid w:val="40FE9F3F"/>
    <w:rsid w:val="4102B9F3"/>
    <w:rsid w:val="41272F70"/>
    <w:rsid w:val="413EC1B1"/>
    <w:rsid w:val="41CA3867"/>
    <w:rsid w:val="41CE2D5C"/>
    <w:rsid w:val="41D81958"/>
    <w:rsid w:val="41E1F4C8"/>
    <w:rsid w:val="421FA09C"/>
    <w:rsid w:val="42368C8E"/>
    <w:rsid w:val="42582172"/>
    <w:rsid w:val="42610AFE"/>
    <w:rsid w:val="43258ABD"/>
    <w:rsid w:val="432A6E99"/>
    <w:rsid w:val="4347AD4B"/>
    <w:rsid w:val="435597F7"/>
    <w:rsid w:val="4372827F"/>
    <w:rsid w:val="43BE0271"/>
    <w:rsid w:val="43EADB3A"/>
    <w:rsid w:val="44407CA5"/>
    <w:rsid w:val="4457EF1C"/>
    <w:rsid w:val="44856BF5"/>
    <w:rsid w:val="44EE1E55"/>
    <w:rsid w:val="45BE1F39"/>
    <w:rsid w:val="45C68C22"/>
    <w:rsid w:val="45FAA093"/>
    <w:rsid w:val="4603C7E6"/>
    <w:rsid w:val="462F2D08"/>
    <w:rsid w:val="4640EC18"/>
    <w:rsid w:val="464A76A5"/>
    <w:rsid w:val="46623B87"/>
    <w:rsid w:val="46759E98"/>
    <w:rsid w:val="46794FC5"/>
    <w:rsid w:val="46C1F86E"/>
    <w:rsid w:val="46C43328"/>
    <w:rsid w:val="46D01F67"/>
    <w:rsid w:val="46EA3116"/>
    <w:rsid w:val="47104573"/>
    <w:rsid w:val="4725B5F9"/>
    <w:rsid w:val="4752E8F8"/>
    <w:rsid w:val="4764CC83"/>
    <w:rsid w:val="47CC0FFB"/>
    <w:rsid w:val="47F33EDC"/>
    <w:rsid w:val="47F58C2A"/>
    <w:rsid w:val="4803A8A6"/>
    <w:rsid w:val="4814655D"/>
    <w:rsid w:val="482EE25C"/>
    <w:rsid w:val="48648E9C"/>
    <w:rsid w:val="486C59AB"/>
    <w:rsid w:val="488EE220"/>
    <w:rsid w:val="4895F50E"/>
    <w:rsid w:val="48AA1B5B"/>
    <w:rsid w:val="48D8989B"/>
    <w:rsid w:val="48D9B568"/>
    <w:rsid w:val="48E01A72"/>
    <w:rsid w:val="48FDAB31"/>
    <w:rsid w:val="4933AE18"/>
    <w:rsid w:val="4934CEF0"/>
    <w:rsid w:val="493B1DCF"/>
    <w:rsid w:val="49954BA4"/>
    <w:rsid w:val="49C488D5"/>
    <w:rsid w:val="49F9E91C"/>
    <w:rsid w:val="49FFCCBA"/>
    <w:rsid w:val="4A0BA0CF"/>
    <w:rsid w:val="4A4E1663"/>
    <w:rsid w:val="4A5428A4"/>
    <w:rsid w:val="4A8CDE11"/>
    <w:rsid w:val="4AB7A79E"/>
    <w:rsid w:val="4ACE9936"/>
    <w:rsid w:val="4AD1915B"/>
    <w:rsid w:val="4AD85AC6"/>
    <w:rsid w:val="4AE1C063"/>
    <w:rsid w:val="4B034072"/>
    <w:rsid w:val="4B14477D"/>
    <w:rsid w:val="4B4DC810"/>
    <w:rsid w:val="4B709C74"/>
    <w:rsid w:val="4B7BED3F"/>
    <w:rsid w:val="4B7DF6E9"/>
    <w:rsid w:val="4B89F272"/>
    <w:rsid w:val="4BB156F0"/>
    <w:rsid w:val="4BCD2C52"/>
    <w:rsid w:val="4C026217"/>
    <w:rsid w:val="4C02BA24"/>
    <w:rsid w:val="4C046E22"/>
    <w:rsid w:val="4C32E7F0"/>
    <w:rsid w:val="4C6F2DBA"/>
    <w:rsid w:val="4C87A441"/>
    <w:rsid w:val="4C928DB5"/>
    <w:rsid w:val="4C98A519"/>
    <w:rsid w:val="4CA0E47E"/>
    <w:rsid w:val="4CB04CDA"/>
    <w:rsid w:val="4CD0783B"/>
    <w:rsid w:val="4D0ECB7B"/>
    <w:rsid w:val="4D4078CE"/>
    <w:rsid w:val="4D7650F6"/>
    <w:rsid w:val="4DC2557C"/>
    <w:rsid w:val="4DEAA82C"/>
    <w:rsid w:val="4E09321D"/>
    <w:rsid w:val="4E4BE83F"/>
    <w:rsid w:val="4E4E4599"/>
    <w:rsid w:val="4E7A1F62"/>
    <w:rsid w:val="4E8A4BE2"/>
    <w:rsid w:val="4E8D8CB4"/>
    <w:rsid w:val="4E8F31AA"/>
    <w:rsid w:val="4EAE5B96"/>
    <w:rsid w:val="4EDAEB3A"/>
    <w:rsid w:val="4EDCC97C"/>
    <w:rsid w:val="4EFD7812"/>
    <w:rsid w:val="4F95440E"/>
    <w:rsid w:val="4FB7F8F7"/>
    <w:rsid w:val="4FFB414E"/>
    <w:rsid w:val="50030D02"/>
    <w:rsid w:val="503DFC74"/>
    <w:rsid w:val="504C584D"/>
    <w:rsid w:val="506BD8E9"/>
    <w:rsid w:val="50A3A052"/>
    <w:rsid w:val="50E56157"/>
    <w:rsid w:val="5109C52A"/>
    <w:rsid w:val="511BD3DD"/>
    <w:rsid w:val="514F953C"/>
    <w:rsid w:val="5163B0B5"/>
    <w:rsid w:val="517BE407"/>
    <w:rsid w:val="519D2A8D"/>
    <w:rsid w:val="51CED3FE"/>
    <w:rsid w:val="51D15686"/>
    <w:rsid w:val="51ED0C73"/>
    <w:rsid w:val="51F9DE52"/>
    <w:rsid w:val="522FE2EB"/>
    <w:rsid w:val="5236A89B"/>
    <w:rsid w:val="52396CBF"/>
    <w:rsid w:val="52429008"/>
    <w:rsid w:val="52533740"/>
    <w:rsid w:val="526D8A63"/>
    <w:rsid w:val="52799E41"/>
    <w:rsid w:val="5293E3AA"/>
    <w:rsid w:val="5294207C"/>
    <w:rsid w:val="52B64614"/>
    <w:rsid w:val="52B76B0B"/>
    <w:rsid w:val="52C8D7B8"/>
    <w:rsid w:val="532F5F17"/>
    <w:rsid w:val="533BA368"/>
    <w:rsid w:val="5346BF90"/>
    <w:rsid w:val="5356D3B3"/>
    <w:rsid w:val="535A0100"/>
    <w:rsid w:val="535DBC05"/>
    <w:rsid w:val="53782CD9"/>
    <w:rsid w:val="538CD7BE"/>
    <w:rsid w:val="5390E232"/>
    <w:rsid w:val="53951786"/>
    <w:rsid w:val="539C3FD2"/>
    <w:rsid w:val="53A1E3C7"/>
    <w:rsid w:val="53A379AB"/>
    <w:rsid w:val="54263D8E"/>
    <w:rsid w:val="54269449"/>
    <w:rsid w:val="544B0639"/>
    <w:rsid w:val="54A6A060"/>
    <w:rsid w:val="54A957D7"/>
    <w:rsid w:val="54C65DEB"/>
    <w:rsid w:val="54EA4568"/>
    <w:rsid w:val="54ECD3BB"/>
    <w:rsid w:val="55199B3B"/>
    <w:rsid w:val="555B3F45"/>
    <w:rsid w:val="556AA7A7"/>
    <w:rsid w:val="5578C921"/>
    <w:rsid w:val="55CBC13E"/>
    <w:rsid w:val="55EF0BCD"/>
    <w:rsid w:val="56144402"/>
    <w:rsid w:val="567E6052"/>
    <w:rsid w:val="56EFA6CC"/>
    <w:rsid w:val="56F6A3C0"/>
    <w:rsid w:val="5717A3CE"/>
    <w:rsid w:val="572BF20B"/>
    <w:rsid w:val="578D8183"/>
    <w:rsid w:val="57A10E51"/>
    <w:rsid w:val="57BCB8EB"/>
    <w:rsid w:val="57BEFC6A"/>
    <w:rsid w:val="57D66A2D"/>
    <w:rsid w:val="58172A77"/>
    <w:rsid w:val="5818557E"/>
    <w:rsid w:val="5831ED3E"/>
    <w:rsid w:val="5869AC8C"/>
    <w:rsid w:val="58CAC3AA"/>
    <w:rsid w:val="58CE56A2"/>
    <w:rsid w:val="59045724"/>
    <w:rsid w:val="590BDCCE"/>
    <w:rsid w:val="5919BDC8"/>
    <w:rsid w:val="59537E9D"/>
    <w:rsid w:val="59B74180"/>
    <w:rsid w:val="59B95046"/>
    <w:rsid w:val="59E132FD"/>
    <w:rsid w:val="59E96634"/>
    <w:rsid w:val="59EF5F79"/>
    <w:rsid w:val="5A0C3EB4"/>
    <w:rsid w:val="5A3C548B"/>
    <w:rsid w:val="5A413489"/>
    <w:rsid w:val="5A4B81C6"/>
    <w:rsid w:val="5A6878AC"/>
    <w:rsid w:val="5A6A2703"/>
    <w:rsid w:val="5A7D4539"/>
    <w:rsid w:val="5A8A2E33"/>
    <w:rsid w:val="5AAAD9E2"/>
    <w:rsid w:val="5ABEE627"/>
    <w:rsid w:val="5AC43415"/>
    <w:rsid w:val="5ACF7038"/>
    <w:rsid w:val="5B4EC3D7"/>
    <w:rsid w:val="5BA2983A"/>
    <w:rsid w:val="5BBED016"/>
    <w:rsid w:val="5BDFFCC8"/>
    <w:rsid w:val="5BEBA720"/>
    <w:rsid w:val="5C591DD1"/>
    <w:rsid w:val="5C834F3D"/>
    <w:rsid w:val="5C87DDA6"/>
    <w:rsid w:val="5C91890E"/>
    <w:rsid w:val="5CCA41BB"/>
    <w:rsid w:val="5D0A600E"/>
    <w:rsid w:val="5DA18EF2"/>
    <w:rsid w:val="5DC0C244"/>
    <w:rsid w:val="5DD6D323"/>
    <w:rsid w:val="5DD9274C"/>
    <w:rsid w:val="5DF8C194"/>
    <w:rsid w:val="5DFD2B35"/>
    <w:rsid w:val="5E02DCDE"/>
    <w:rsid w:val="5E173053"/>
    <w:rsid w:val="5E757C1A"/>
    <w:rsid w:val="5EBE286A"/>
    <w:rsid w:val="5EF96631"/>
    <w:rsid w:val="5F143302"/>
    <w:rsid w:val="5F18A710"/>
    <w:rsid w:val="5F3DD5B4"/>
    <w:rsid w:val="5F52C146"/>
    <w:rsid w:val="5F5B4C27"/>
    <w:rsid w:val="5F8B0FDB"/>
    <w:rsid w:val="5F925073"/>
    <w:rsid w:val="5F956ACD"/>
    <w:rsid w:val="5FBB2CED"/>
    <w:rsid w:val="5FD8F2B8"/>
    <w:rsid w:val="5FEE0B78"/>
    <w:rsid w:val="607456B3"/>
    <w:rsid w:val="60B0C309"/>
    <w:rsid w:val="60B2C5EA"/>
    <w:rsid w:val="60F81108"/>
    <w:rsid w:val="612984F8"/>
    <w:rsid w:val="612C41B0"/>
    <w:rsid w:val="6134B247"/>
    <w:rsid w:val="617E0356"/>
    <w:rsid w:val="618AB890"/>
    <w:rsid w:val="61942489"/>
    <w:rsid w:val="61A19A51"/>
    <w:rsid w:val="61AEEA5E"/>
    <w:rsid w:val="61CD2B7A"/>
    <w:rsid w:val="61DF53A8"/>
    <w:rsid w:val="61F75B5C"/>
    <w:rsid w:val="623A70A8"/>
    <w:rsid w:val="62B4D5EC"/>
    <w:rsid w:val="62CEEBEB"/>
    <w:rsid w:val="62D09C58"/>
    <w:rsid w:val="630D8941"/>
    <w:rsid w:val="631AE7BF"/>
    <w:rsid w:val="6389B069"/>
    <w:rsid w:val="63AA8BAB"/>
    <w:rsid w:val="63C18AFB"/>
    <w:rsid w:val="642A15DF"/>
    <w:rsid w:val="646EEAE9"/>
    <w:rsid w:val="64743512"/>
    <w:rsid w:val="6476E685"/>
    <w:rsid w:val="6497C940"/>
    <w:rsid w:val="64E621F6"/>
    <w:rsid w:val="64EEAA7C"/>
    <w:rsid w:val="64F1FBF0"/>
    <w:rsid w:val="65069BEC"/>
    <w:rsid w:val="6509DE88"/>
    <w:rsid w:val="65933938"/>
    <w:rsid w:val="65F3F4C0"/>
    <w:rsid w:val="660919DB"/>
    <w:rsid w:val="660C180E"/>
    <w:rsid w:val="660F23D0"/>
    <w:rsid w:val="661DFB5A"/>
    <w:rsid w:val="66596A05"/>
    <w:rsid w:val="6662ED5A"/>
    <w:rsid w:val="667F02F4"/>
    <w:rsid w:val="66DD8F18"/>
    <w:rsid w:val="66FDA44B"/>
    <w:rsid w:val="673602D1"/>
    <w:rsid w:val="675A11D4"/>
    <w:rsid w:val="67648D0C"/>
    <w:rsid w:val="67823CA3"/>
    <w:rsid w:val="6788CA53"/>
    <w:rsid w:val="67CDFA96"/>
    <w:rsid w:val="67F105FD"/>
    <w:rsid w:val="684885F5"/>
    <w:rsid w:val="68676003"/>
    <w:rsid w:val="68780881"/>
    <w:rsid w:val="68A7F250"/>
    <w:rsid w:val="68CAAA1D"/>
    <w:rsid w:val="68D0889B"/>
    <w:rsid w:val="692089A6"/>
    <w:rsid w:val="698798B7"/>
    <w:rsid w:val="69D1FB8C"/>
    <w:rsid w:val="69DD5EBC"/>
    <w:rsid w:val="69F932C6"/>
    <w:rsid w:val="6A18174E"/>
    <w:rsid w:val="6A41FFF9"/>
    <w:rsid w:val="6A698FF6"/>
    <w:rsid w:val="6AB00DE0"/>
    <w:rsid w:val="6AE366F7"/>
    <w:rsid w:val="6AEB9AC6"/>
    <w:rsid w:val="6AF1FAED"/>
    <w:rsid w:val="6AF6DBB7"/>
    <w:rsid w:val="6AFBA3CA"/>
    <w:rsid w:val="6B19E1FD"/>
    <w:rsid w:val="6B52732E"/>
    <w:rsid w:val="6B5C9318"/>
    <w:rsid w:val="6B7FD229"/>
    <w:rsid w:val="6B8298A6"/>
    <w:rsid w:val="6B8E56F2"/>
    <w:rsid w:val="6B9AE8C8"/>
    <w:rsid w:val="6B9DBB3C"/>
    <w:rsid w:val="6BF4AACA"/>
    <w:rsid w:val="6C093B57"/>
    <w:rsid w:val="6C394090"/>
    <w:rsid w:val="6C6EDCA6"/>
    <w:rsid w:val="6C752280"/>
    <w:rsid w:val="6C8D80C0"/>
    <w:rsid w:val="6CA2ECEB"/>
    <w:rsid w:val="6CA5CC15"/>
    <w:rsid w:val="6CA765DD"/>
    <w:rsid w:val="6CAB8A97"/>
    <w:rsid w:val="6CB017EB"/>
    <w:rsid w:val="6CBB3F29"/>
    <w:rsid w:val="6CC6F6FE"/>
    <w:rsid w:val="6CC7B662"/>
    <w:rsid w:val="6CD42146"/>
    <w:rsid w:val="6D00AA71"/>
    <w:rsid w:val="6D8E669A"/>
    <w:rsid w:val="6D918463"/>
    <w:rsid w:val="6DBA59B9"/>
    <w:rsid w:val="6DC8D84D"/>
    <w:rsid w:val="6DDB7061"/>
    <w:rsid w:val="6E16ACEB"/>
    <w:rsid w:val="6E299BAF"/>
    <w:rsid w:val="6E2B5E67"/>
    <w:rsid w:val="6E9D60DC"/>
    <w:rsid w:val="6EB61C18"/>
    <w:rsid w:val="6EC426B4"/>
    <w:rsid w:val="6EC96283"/>
    <w:rsid w:val="6ECAD30D"/>
    <w:rsid w:val="6ECDF667"/>
    <w:rsid w:val="6EE7A9B0"/>
    <w:rsid w:val="6F096AB8"/>
    <w:rsid w:val="6F3594C0"/>
    <w:rsid w:val="6F3EEDE7"/>
    <w:rsid w:val="6F9E62C2"/>
    <w:rsid w:val="6FD3E8C0"/>
    <w:rsid w:val="6FED254D"/>
    <w:rsid w:val="6FF79CDE"/>
    <w:rsid w:val="700522B7"/>
    <w:rsid w:val="7010156A"/>
    <w:rsid w:val="70240791"/>
    <w:rsid w:val="704E105A"/>
    <w:rsid w:val="70885A9B"/>
    <w:rsid w:val="7089E8D3"/>
    <w:rsid w:val="70B1E920"/>
    <w:rsid w:val="70C8E57D"/>
    <w:rsid w:val="70EA1250"/>
    <w:rsid w:val="70EC9C73"/>
    <w:rsid w:val="70F631F6"/>
    <w:rsid w:val="70F8318C"/>
    <w:rsid w:val="7137A0CC"/>
    <w:rsid w:val="715BDF9C"/>
    <w:rsid w:val="71835205"/>
    <w:rsid w:val="71A3844A"/>
    <w:rsid w:val="71C6D0B3"/>
    <w:rsid w:val="71CF4844"/>
    <w:rsid w:val="71D509CD"/>
    <w:rsid w:val="71E31E0C"/>
    <w:rsid w:val="71EE7757"/>
    <w:rsid w:val="72372863"/>
    <w:rsid w:val="723CF827"/>
    <w:rsid w:val="7240126B"/>
    <w:rsid w:val="7268A38F"/>
    <w:rsid w:val="72DBF078"/>
    <w:rsid w:val="72E36544"/>
    <w:rsid w:val="72F4A47A"/>
    <w:rsid w:val="730604A0"/>
    <w:rsid w:val="73075599"/>
    <w:rsid w:val="7310DEFF"/>
    <w:rsid w:val="731ACC1B"/>
    <w:rsid w:val="7328E794"/>
    <w:rsid w:val="73429789"/>
    <w:rsid w:val="735DF8F2"/>
    <w:rsid w:val="7394127D"/>
    <w:rsid w:val="73980EFF"/>
    <w:rsid w:val="739D1049"/>
    <w:rsid w:val="73B81CB5"/>
    <w:rsid w:val="73DD0145"/>
    <w:rsid w:val="73DDBD31"/>
    <w:rsid w:val="73F195AC"/>
    <w:rsid w:val="73F79315"/>
    <w:rsid w:val="7406E1AB"/>
    <w:rsid w:val="7477F729"/>
    <w:rsid w:val="74B4475D"/>
    <w:rsid w:val="74D6BCDF"/>
    <w:rsid w:val="74F64808"/>
    <w:rsid w:val="74F806AC"/>
    <w:rsid w:val="750E880B"/>
    <w:rsid w:val="75141F94"/>
    <w:rsid w:val="7523A627"/>
    <w:rsid w:val="7526BD8F"/>
    <w:rsid w:val="75356DB6"/>
    <w:rsid w:val="755EB805"/>
    <w:rsid w:val="75908F63"/>
    <w:rsid w:val="75C955CE"/>
    <w:rsid w:val="75E05DE1"/>
    <w:rsid w:val="75E0EC4E"/>
    <w:rsid w:val="75EEE7B9"/>
    <w:rsid w:val="760DA446"/>
    <w:rsid w:val="7636EA98"/>
    <w:rsid w:val="766B841B"/>
    <w:rsid w:val="767120FE"/>
    <w:rsid w:val="7678B469"/>
    <w:rsid w:val="76793EE1"/>
    <w:rsid w:val="767D7B56"/>
    <w:rsid w:val="76A680C1"/>
    <w:rsid w:val="76AF802A"/>
    <w:rsid w:val="76B01E77"/>
    <w:rsid w:val="76BD51DE"/>
    <w:rsid w:val="76C64180"/>
    <w:rsid w:val="76D10EAC"/>
    <w:rsid w:val="770BE0B2"/>
    <w:rsid w:val="771967C6"/>
    <w:rsid w:val="772BFD6B"/>
    <w:rsid w:val="774DCB81"/>
    <w:rsid w:val="7766FBCE"/>
    <w:rsid w:val="777FD6A0"/>
    <w:rsid w:val="77963572"/>
    <w:rsid w:val="77AA835A"/>
    <w:rsid w:val="77B75598"/>
    <w:rsid w:val="77CCCF34"/>
    <w:rsid w:val="77D794A7"/>
    <w:rsid w:val="77DCFD3F"/>
    <w:rsid w:val="77E6B743"/>
    <w:rsid w:val="78194BB7"/>
    <w:rsid w:val="78265187"/>
    <w:rsid w:val="783A6FB0"/>
    <w:rsid w:val="78B8A9D0"/>
    <w:rsid w:val="78BCD131"/>
    <w:rsid w:val="78BF1D9D"/>
    <w:rsid w:val="78D92698"/>
    <w:rsid w:val="78E83AAC"/>
    <w:rsid w:val="78F6ADD4"/>
    <w:rsid w:val="791AE6D5"/>
    <w:rsid w:val="7924EFD1"/>
    <w:rsid w:val="79802083"/>
    <w:rsid w:val="7988D03A"/>
    <w:rsid w:val="79B72367"/>
    <w:rsid w:val="79C71C7C"/>
    <w:rsid w:val="79E73F87"/>
    <w:rsid w:val="79E77DEE"/>
    <w:rsid w:val="7A42E119"/>
    <w:rsid w:val="7A488698"/>
    <w:rsid w:val="7A4DCDA4"/>
    <w:rsid w:val="7A98CD16"/>
    <w:rsid w:val="7A98F7C2"/>
    <w:rsid w:val="7AA51468"/>
    <w:rsid w:val="7AA9AF20"/>
    <w:rsid w:val="7AD301D9"/>
    <w:rsid w:val="7AE2241C"/>
    <w:rsid w:val="7AF5D53A"/>
    <w:rsid w:val="7B0EDD4E"/>
    <w:rsid w:val="7B4689E1"/>
    <w:rsid w:val="7B4D4125"/>
    <w:rsid w:val="7B6E9A6C"/>
    <w:rsid w:val="7B74CE80"/>
    <w:rsid w:val="7B8231B3"/>
    <w:rsid w:val="7B93DD2F"/>
    <w:rsid w:val="7B97CC52"/>
    <w:rsid w:val="7BB7B488"/>
    <w:rsid w:val="7BBC6562"/>
    <w:rsid w:val="7BC6A389"/>
    <w:rsid w:val="7BE1A353"/>
    <w:rsid w:val="7BF24E24"/>
    <w:rsid w:val="7C40BDF5"/>
    <w:rsid w:val="7C42A2C7"/>
    <w:rsid w:val="7C569AB7"/>
    <w:rsid w:val="7CAD9E3F"/>
    <w:rsid w:val="7CD24DFF"/>
    <w:rsid w:val="7CEC8102"/>
    <w:rsid w:val="7CFD124D"/>
    <w:rsid w:val="7D0A6ACD"/>
    <w:rsid w:val="7D14E56E"/>
    <w:rsid w:val="7D15C028"/>
    <w:rsid w:val="7D28BC8F"/>
    <w:rsid w:val="7D3EE1F0"/>
    <w:rsid w:val="7D641FBD"/>
    <w:rsid w:val="7D6C7D35"/>
    <w:rsid w:val="7D825AAC"/>
    <w:rsid w:val="7D82EED0"/>
    <w:rsid w:val="7DD7549F"/>
    <w:rsid w:val="7DDDADF2"/>
    <w:rsid w:val="7DE243D4"/>
    <w:rsid w:val="7E009C81"/>
    <w:rsid w:val="7E37098C"/>
    <w:rsid w:val="7E4249A7"/>
    <w:rsid w:val="7E9D8DBA"/>
    <w:rsid w:val="7EB677CD"/>
    <w:rsid w:val="7F25A17B"/>
    <w:rsid w:val="7F320246"/>
    <w:rsid w:val="7F5B40B2"/>
    <w:rsid w:val="7F5FD14E"/>
    <w:rsid w:val="7F7098CB"/>
    <w:rsid w:val="7F7487E4"/>
    <w:rsid w:val="7F752CF1"/>
    <w:rsid w:val="7F779F62"/>
    <w:rsid w:val="7F947D85"/>
    <w:rsid w:val="7FE01D81"/>
    <w:rsid w:val="7FE5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25C1"/>
  <w15:chartTrackingRefBased/>
  <w15:docId w15:val="{B517ED63-D60E-411F-9297-36D538DA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36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12A"/>
  </w:style>
  <w:style w:type="paragraph" w:styleId="Footer">
    <w:name w:val="footer"/>
    <w:basedOn w:val="Normal"/>
    <w:link w:val="FooterChar"/>
    <w:uiPriority w:val="99"/>
    <w:unhideWhenUsed/>
    <w:rsid w:val="00436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eativecommons.org/licenses/by-nc-sa/4.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by-nc-sa/4.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campusontario.pressbooks.pub/growthandgoalsindepend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rku.ca/health/project/p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10A9B8BD01245819BF7797C66EE5A" ma:contentTypeVersion="10" ma:contentTypeDescription="Create a new document." ma:contentTypeScope="" ma:versionID="a4199aa6e2ae6921d5ea05e461e34bc8">
  <xsd:schema xmlns:xsd="http://www.w3.org/2001/XMLSchema" xmlns:xs="http://www.w3.org/2001/XMLSchema" xmlns:p="http://schemas.microsoft.com/office/2006/metadata/properties" xmlns:ns2="a0b71dec-4bdd-46bc-9f22-258b829e0702" xmlns:ns3="aa6ae36a-e08d-444b-b436-7f594526bc45" targetNamespace="http://schemas.microsoft.com/office/2006/metadata/properties" ma:root="true" ma:fieldsID="1ec48e29ef66cec67941c003a76b55af" ns2:_="" ns3:_="">
    <xsd:import namespace="a0b71dec-4bdd-46bc-9f22-258b829e0702"/>
    <xsd:import namespace="aa6ae36a-e08d-444b-b436-7f594526b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1dec-4bdd-46bc-9f22-258b829e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ae36a-e08d-444b-b436-7f594526bc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F37F5-E649-4FEB-8EC3-1E64633E14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0DE8CD-EB3A-4FCF-9FB8-171EB4703ED1}">
  <ds:schemaRefs>
    <ds:schemaRef ds:uri="http://schemas.microsoft.com/sharepoint/v3/contenttype/forms"/>
  </ds:schemaRefs>
</ds:datastoreItem>
</file>

<file path=customXml/itemProps3.xml><?xml version="1.0" encoding="utf-8"?>
<ds:datastoreItem xmlns:ds="http://schemas.openxmlformats.org/officeDocument/2006/customXml" ds:itemID="{30D48991-C8FB-40D5-AB27-178ACCEC4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71dec-4bdd-46bc-9f22-258b829e0702"/>
    <ds:schemaRef ds:uri="aa6ae36a-e08d-444b-b436-7f594526b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Siekanowicz</dc:creator>
  <cp:keywords/>
  <dc:description/>
  <cp:lastModifiedBy>Yasaman Delaviz</cp:lastModifiedBy>
  <cp:revision>4</cp:revision>
  <dcterms:created xsi:type="dcterms:W3CDTF">2022-04-20T19:24:00Z</dcterms:created>
  <dcterms:modified xsi:type="dcterms:W3CDTF">2022-05-02T19:38:00Z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0x01010011410A9B8BD01245819BF7797C66EE5A</vt:lpwstr>
  </property>
</Properties>
</file>