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89D0" w14:textId="366C5054" w:rsidR="006C58B0" w:rsidRDefault="13D1C5CF" w:rsidP="00DD482C">
      <w:pPr>
        <w:pStyle w:val="Heading1"/>
        <w:spacing w:before="0" w:after="120"/>
        <w:rPr>
          <w:rFonts w:ascii="Calibri Light" w:eastAsia="Calibri Light" w:hAnsi="Calibri Light" w:cs="Calibri Light"/>
        </w:rPr>
      </w:pPr>
      <w:r w:rsidRPr="13D1C5CF">
        <w:rPr>
          <w:rFonts w:ascii="Calibri Light" w:eastAsia="Calibri Light" w:hAnsi="Calibri Light" w:cs="Calibri Light"/>
          <w:lang w:val="en-CA"/>
        </w:rPr>
        <w:t xml:space="preserve">Self and Peer Evaluation Rubric: End of project (Teamwork)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9"/>
        <w:gridCol w:w="5498"/>
        <w:gridCol w:w="1317"/>
        <w:gridCol w:w="1330"/>
        <w:gridCol w:w="1329"/>
        <w:gridCol w:w="1329"/>
        <w:gridCol w:w="1316"/>
      </w:tblGrid>
      <w:tr w:rsidR="13D1C5CF" w14:paraId="2D559743" w14:textId="77777777" w:rsidTr="00DD482C">
        <w:tc>
          <w:tcPr>
            <w:tcW w:w="25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9CD4F1" w14:textId="33BF2611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CA"/>
              </w:rPr>
              <w:t>Evaluation Criteria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24034C" w14:textId="690AC5F5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Self:</w:t>
            </w:r>
          </w:p>
          <w:p w14:paraId="77F80FAA" w14:textId="3490FFAB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C7CEE4" w14:textId="475D55F3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Team member: 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6642E8" w14:textId="62B724AA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Team member: 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1A8CD9" w14:textId="27068259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Team member: 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193AF3" w14:textId="44B083F8" w:rsidR="13D1C5CF" w:rsidRPr="00DD482C" w:rsidRDefault="13D1C5CF" w:rsidP="13D1C5C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  <w:t>Team member:</w:t>
            </w:r>
            <w:r w:rsidR="00DD482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  <w:br/>
            </w:r>
          </w:p>
        </w:tc>
      </w:tr>
      <w:tr w:rsidR="13D1C5CF" w14:paraId="76C53DA9" w14:textId="77777777" w:rsidTr="00DD482C"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9AC91D" w14:textId="43B6041A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Contributed meaningfully to team discussions and meetings</w:t>
            </w:r>
          </w:p>
        </w:tc>
        <w:tc>
          <w:tcPr>
            <w:tcW w:w="204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8CB47AE" w14:textId="51D7572B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Excellent (4):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Participated in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 xml:space="preserve">all group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meetings. Built on existing ideas, suggested solutions, and articulated the merits of their proposal. </w:t>
            </w:r>
          </w:p>
          <w:p w14:paraId="0269FC21" w14:textId="3E18C1DF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Great (3):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Participated in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>most group meetings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. Offered solutions and built on existing ideas. </w:t>
            </w:r>
          </w:p>
          <w:p w14:paraId="3D0416B8" w14:textId="4385CF90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Average (2):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Participated in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>some group meetings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>. Shared relevant ideas.</w:t>
            </w:r>
          </w:p>
          <w:p w14:paraId="0830F4EA" w14:textId="33030C4A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Below Average (1):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Participated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>in a few group meetings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and/or did not contribute to the discussion in a meaningful way. 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49A14" w14:textId="1440E5AE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7C45E" w14:textId="2C9DED43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14BE8" w14:textId="19E87827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0C7EB9" w14:textId="0C821C9F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C3993" w14:textId="584AA6D9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13D1C5CF" w14:paraId="57254719" w14:textId="77777777" w:rsidTr="00DD482C"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FDFB49" w14:textId="2C05D484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Individual contributions outside of team meetings</w:t>
            </w:r>
          </w:p>
        </w:tc>
        <w:tc>
          <w:tcPr>
            <w:tcW w:w="204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FB6A023" w14:textId="11BF48CA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Excellent (4):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>Routinely offered productive ideas and was willing to help others improve their work. Completed all assigned tasks by deadline; work completed advanced the project, was well-organized, and had no errors.</w:t>
            </w:r>
          </w:p>
          <w:p w14:paraId="6ECA07CC" w14:textId="6D950828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Great (3):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Accepted a fair share of the group work; completed all assigned tasks by deadline and work completed met the requirements of the task. </w:t>
            </w:r>
          </w:p>
          <w:p w14:paraId="28C25AE7" w14:textId="30C512B9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Average (2):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 Work completed by deadline was disorderly and inadequate. </w:t>
            </w:r>
          </w:p>
          <w:p w14:paraId="466C1928" w14:textId="46CD0321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Below Average (1):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>Work was late, incomplete, and/or had excessive errors.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5771D" w14:textId="0B5A92E8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8A0F3" w14:textId="3DAB8846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A7917" w14:textId="7132C266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C9ADA" w14:textId="35F8C267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D76D6" w14:textId="1EEBE3E2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13D1C5CF" w14:paraId="5205EBE8" w14:textId="77777777" w:rsidTr="00DD482C"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84D50B" w14:textId="51B5C03B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Facilitated teamwork</w:t>
            </w:r>
          </w:p>
        </w:tc>
        <w:tc>
          <w:tcPr>
            <w:tcW w:w="204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0AA77CA" w14:textId="7B5F129D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Excellent (4):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Promoted teamwork and cooperation. Facilitated team meetings and ensured everyone had an opportunity to share their ideas. Worked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>extremely well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with others.</w:t>
            </w:r>
          </w:p>
          <w:p w14:paraId="2AF29C76" w14:textId="14B7D51F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Great (3):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Helped to facilitate the conversation by asking questions and inviting others to speak. Worked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>well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with others without direction needed. </w:t>
            </w:r>
          </w:p>
          <w:p w14:paraId="57B3ED23" w14:textId="2D9EEBF9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Average (2):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Worked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>well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with others but required direction and leadership.</w:t>
            </w:r>
          </w:p>
          <w:p w14:paraId="51542BA6" w14:textId="05F30AC8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Below Average (1):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Disregarded their team members feedbacks and comments. Did not work well others. 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F81BC" w14:textId="387DFD50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3C3E5" w14:textId="6B1AD913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4AD2E" w14:textId="40AB8645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33B22" w14:textId="1955F5BB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2FD46" w14:textId="5AF22E21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13D1C5CF" w14:paraId="02D50C10" w14:textId="77777777" w:rsidTr="00DD482C"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53CFBA" w14:textId="34B95C0B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Fostered team climate</w:t>
            </w:r>
          </w:p>
        </w:tc>
        <w:tc>
          <w:tcPr>
            <w:tcW w:w="204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721F6C2" w14:textId="69995437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(1) Displayed a positive attitude (e.g., used positive tone and body language) (2) Was polite towards others (3) Was constructive in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lastRenderedPageBreak/>
              <w:t>communication (able to give and receive constructive feedback); (4) Actively listened to others.</w:t>
            </w:r>
          </w:p>
          <w:p w14:paraId="0B7ACA04" w14:textId="0ABCE3EA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Excellent (4):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Does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>all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the above </w:t>
            </w:r>
          </w:p>
          <w:p w14:paraId="5AABBCBA" w14:textId="5143E0EF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Great (3):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Does any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 xml:space="preserve">three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of the above </w:t>
            </w:r>
          </w:p>
          <w:p w14:paraId="2264E60A" w14:textId="0D9BDEA2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Average (2):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Does any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 xml:space="preserve">two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>of the above</w:t>
            </w:r>
          </w:p>
          <w:p w14:paraId="287EBD2E" w14:textId="4941EC39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Below Average (1):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Does any </w:t>
            </w:r>
            <w:r w:rsidRPr="13D1C5CF">
              <w:rPr>
                <w:rFonts w:ascii="Calibri" w:eastAsia="Calibri" w:hAnsi="Calibri" w:cs="Calibri"/>
                <w:sz w:val="19"/>
                <w:szCs w:val="19"/>
                <w:u w:val="single"/>
                <w:lang w:val="en-CA"/>
              </w:rPr>
              <w:t>one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of the above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E902F" w14:textId="2569CA2C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3B59E" w14:textId="40A5F512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2DCA8" w14:textId="32648225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CC2B1" w14:textId="14DF6F8E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A2C9B" w14:textId="39E27FF0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13D1C5CF" w14:paraId="2D864DFB" w14:textId="77777777" w:rsidTr="00DD482C"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07DD84" w14:textId="69288EBF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Managed direct/ indirect conflict</w:t>
            </w:r>
          </w:p>
        </w:tc>
        <w:tc>
          <w:tcPr>
            <w:tcW w:w="204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02B583A" w14:textId="0851F9EA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Excellent (4):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>Responded to conflict directly and constructively, helped to manage/resolve conflict in a way that strengthened the overall team cohesiveness and subsequent effectiveness.</w:t>
            </w:r>
          </w:p>
          <w:p w14:paraId="7A9FCC39" w14:textId="1D0E7419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Great (3):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 xml:space="preserve"> Responded to conflict effectively and constructively. </w:t>
            </w:r>
          </w:p>
          <w:p w14:paraId="36DE042C" w14:textId="448E07EC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Average (2):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>Redirected focus on task and away from conflict.</w:t>
            </w:r>
          </w:p>
          <w:p w14:paraId="312166D1" w14:textId="2D40310A" w:rsidR="13D1C5CF" w:rsidRDefault="13D1C5CF" w:rsidP="13D1C5CF">
            <w:pPr>
              <w:spacing w:line="259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Below Average (1): </w:t>
            </w:r>
            <w:r w:rsidRPr="13D1C5CF">
              <w:rPr>
                <w:rFonts w:ascii="Calibri" w:eastAsia="Calibri" w:hAnsi="Calibri" w:cs="Calibri"/>
                <w:sz w:val="19"/>
                <w:szCs w:val="19"/>
                <w:lang w:val="en-CA"/>
              </w:rPr>
              <w:t>Passively accepted alternate viewpoints or ideas.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F8AE2" w14:textId="0B33C871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5ACBB" w14:textId="0D5B9772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24E90" w14:textId="166A53C4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3B8A3" w14:textId="166FF42D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F4157" w14:textId="326F25F8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13D1C5CF" w14:paraId="2D41CA04" w14:textId="77777777" w:rsidTr="00DD482C">
        <w:trPr>
          <w:trHeight w:val="240"/>
        </w:trPr>
        <w:tc>
          <w:tcPr>
            <w:tcW w:w="25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9F697C" w14:textId="1121A6A6" w:rsidR="13D1C5CF" w:rsidRDefault="13D1C5CF" w:rsidP="13D1C5CF">
            <w:pPr>
              <w:spacing w:line="259" w:lineRule="auto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 xml:space="preserve">Total Score </w:t>
            </w:r>
            <w:proofErr w:type="gramStart"/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(  /</w:t>
            </w:r>
            <w:proofErr w:type="gramEnd"/>
            <w:r w:rsidRPr="13D1C5CF">
              <w:rPr>
                <w:rFonts w:ascii="Calibri" w:eastAsia="Calibri" w:hAnsi="Calibri" w:cs="Calibri"/>
                <w:b/>
                <w:bCs/>
                <w:sz w:val="19"/>
                <w:szCs w:val="19"/>
                <w:lang w:val="en-CA"/>
              </w:rPr>
              <w:t>20)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647148" w14:textId="1A410944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B6446" w14:textId="735F597F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A9A7A" w14:textId="68105CA4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EF5E0" w14:textId="7839CE3E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D468A" w14:textId="47C4B1D1" w:rsidR="13D1C5CF" w:rsidRDefault="13D1C5CF" w:rsidP="13D1C5CF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14:paraId="078A2A53" w14:textId="495D548D" w:rsidR="006C58B0" w:rsidRDefault="006C58B0" w:rsidP="13D1C5C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CB469DD" w14:textId="503F9058" w:rsidR="006C58B0" w:rsidRPr="00DD482C" w:rsidRDefault="13D1C5CF" w:rsidP="13D1C5CF">
      <w:pPr>
        <w:rPr>
          <w:rFonts w:ascii="Calibri" w:eastAsia="Calibri" w:hAnsi="Calibri" w:cs="Calibri"/>
          <w:color w:val="333333"/>
        </w:rPr>
      </w:pPr>
      <w:r w:rsidRPr="00DD482C">
        <w:rPr>
          <w:rFonts w:ascii="Calibri" w:eastAsia="Calibri" w:hAnsi="Calibri" w:cs="Calibri"/>
          <w:color w:val="000000" w:themeColor="text1"/>
        </w:rPr>
        <w:t>Adapted by PATHS, York University,</w:t>
      </w:r>
      <w:r w:rsidRPr="00DD482C">
        <w:rPr>
          <w:rStyle w:val="Emphasis"/>
          <w:rFonts w:ascii="Calibri" w:eastAsia="Calibri" w:hAnsi="Calibri" w:cs="Calibri"/>
          <w:i w:val="0"/>
          <w:iCs w:val="0"/>
          <w:color w:val="333333"/>
        </w:rPr>
        <w:t xml:space="preserve"> from the</w:t>
      </w:r>
      <w:r w:rsidRPr="00DD482C">
        <w:rPr>
          <w:rStyle w:val="Emphasis"/>
          <w:rFonts w:ascii="Calibri" w:eastAsia="Calibri" w:hAnsi="Calibri" w:cs="Calibri"/>
          <w:color w:val="333333"/>
        </w:rPr>
        <w:t xml:space="preserve"> Association of American Colleges and Universities (AAC&amp;U) Teamwork VALUE Rubric (retrieved from </w:t>
      </w:r>
      <w:hyperlink r:id="rId7">
        <w:r w:rsidRPr="00DD482C">
          <w:rPr>
            <w:rStyle w:val="Hyperlink"/>
            <w:rFonts w:ascii="Calibri" w:eastAsia="Calibri" w:hAnsi="Calibri" w:cs="Calibri"/>
            <w:i/>
            <w:iCs/>
          </w:rPr>
          <w:t>https://www.aacu.org/value-rubrics</w:t>
        </w:r>
      </w:hyperlink>
      <w:r w:rsidRPr="00DD482C">
        <w:rPr>
          <w:rStyle w:val="Emphasis"/>
          <w:rFonts w:ascii="Calibri" w:eastAsia="Calibri" w:hAnsi="Calibri" w:cs="Calibri"/>
          <w:color w:val="333333"/>
        </w:rPr>
        <w:t>).</w:t>
      </w:r>
      <w:r w:rsidR="00DD482C" w:rsidRPr="00DD482C">
        <w:rPr>
          <w:rStyle w:val="Emphasis"/>
          <w:rFonts w:ascii="Calibri" w:eastAsia="Calibri" w:hAnsi="Calibri" w:cs="Calibri"/>
          <w:i w:val="0"/>
          <w:iCs w:val="0"/>
          <w:color w:val="333333"/>
        </w:rPr>
        <w:t xml:space="preserve"> This derivative work is licensed under CC BY-NC-SA 4.0. </w:t>
      </w:r>
    </w:p>
    <w:p w14:paraId="2C078E63" w14:textId="4B70D04B" w:rsidR="006C58B0" w:rsidRDefault="006C58B0" w:rsidP="13D1C5CF"/>
    <w:sectPr w:rsidR="006C58B0" w:rsidSect="00DD482C">
      <w:pgSz w:w="15840" w:h="12240" w:orient="landscape"/>
      <w:pgMar w:top="1191" w:right="1191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22EE83"/>
    <w:rsid w:val="006C58B0"/>
    <w:rsid w:val="008A73B2"/>
    <w:rsid w:val="00DD482C"/>
    <w:rsid w:val="13D1C5CF"/>
    <w:rsid w:val="2E22EE83"/>
    <w:rsid w:val="387A1DD0"/>
    <w:rsid w:val="64CBA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EE83"/>
  <w15:chartTrackingRefBased/>
  <w15:docId w15:val="{8AE414C4-5ADE-497A-8486-E05EAA7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acu.org/value-rubr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1A586-CA24-4ADB-B4AC-D791E5A70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FE199-E137-4F32-B631-4670E025D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4A7DF-37C6-4656-9165-1A068DC92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Siekanowicz</dc:creator>
  <cp:keywords/>
  <dc:description/>
  <cp:lastModifiedBy>Yasaman Delaviz</cp:lastModifiedBy>
  <cp:revision>3</cp:revision>
  <dcterms:created xsi:type="dcterms:W3CDTF">2022-04-18T22:07:00Z</dcterms:created>
  <dcterms:modified xsi:type="dcterms:W3CDTF">2022-05-03T13:35:00Z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