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0D0" w14:textId="34B9CAE6" w:rsidR="6560294A" w:rsidRDefault="6560294A" w:rsidP="79957614">
      <w:pPr>
        <w:contextualSpacing/>
        <w:rPr>
          <w:rFonts w:ascii="IBM Plex Sans" w:eastAsia="IBM Plex Sans" w:hAnsi="IBM Plex Sans" w:cs="IBM Plex Sans"/>
          <w:b/>
          <w:bCs/>
          <w:sz w:val="28"/>
          <w:szCs w:val="28"/>
        </w:rPr>
      </w:pPr>
      <w:r w:rsidRPr="79957614">
        <w:rPr>
          <w:rFonts w:ascii="IBM Plex Sans" w:eastAsia="IBM Plex Sans" w:hAnsi="IBM Plex Sans" w:cs="IBM Plex Sans"/>
          <w:b/>
          <w:bCs/>
          <w:sz w:val="28"/>
          <w:szCs w:val="28"/>
        </w:rPr>
        <w:t>Self-Reflection: Mini Writing Tool</w:t>
      </w:r>
    </w:p>
    <w:p w14:paraId="26D93512" w14:textId="02EB7735" w:rsidR="574022CB" w:rsidRDefault="574022CB" w:rsidP="79957614">
      <w:pPr>
        <w:contextualSpacing/>
        <w:rPr>
          <w:rFonts w:ascii="IBM Plex Sans" w:eastAsia="IBM Plex Sans" w:hAnsi="IBM Plex Sans" w:cs="IBM Plex Sans"/>
          <w:sz w:val="20"/>
          <w:szCs w:val="20"/>
        </w:rPr>
      </w:pPr>
      <w:r w:rsidRPr="79957614">
        <w:rPr>
          <w:rFonts w:ascii="IBM Plex Sans" w:eastAsia="IBM Plex Sans" w:hAnsi="IBM Plex Sans" w:cs="IBM Plex Sans"/>
          <w:sz w:val="20"/>
          <w:szCs w:val="20"/>
        </w:rPr>
        <w:t>Estimated time: 2 minutes</w:t>
      </w:r>
    </w:p>
    <w:p w14:paraId="47A0BD53" w14:textId="77777777" w:rsidR="00B806CB" w:rsidRDefault="00B806CB" w:rsidP="79957614">
      <w:pPr>
        <w:contextualSpacing/>
        <w:rPr>
          <w:rFonts w:ascii="IBM Plex Sans" w:eastAsia="IBM Plex Sans" w:hAnsi="IBM Plex Sans" w:cs="IBM Plex Sans"/>
          <w:sz w:val="20"/>
          <w:szCs w:val="20"/>
        </w:rPr>
      </w:pPr>
    </w:p>
    <w:p w14:paraId="72C4EF01" w14:textId="0811DB86" w:rsidR="00B806CB" w:rsidRDefault="00B806CB" w:rsidP="00B806CB">
      <w:pPr>
        <w:contextualSpacing/>
        <w:jc w:val="center"/>
        <w:rPr>
          <w:rFonts w:ascii="IBM Plex Sans" w:eastAsia="IBM Plex Sans" w:hAnsi="IBM Plex Sans" w:cs="IBM Plex Sans"/>
          <w:sz w:val="20"/>
          <w:szCs w:val="20"/>
        </w:rPr>
      </w:pPr>
      <w:r>
        <w:rPr>
          <w:noProof/>
        </w:rPr>
        <w:drawing>
          <wp:inline distT="0" distB="0" distL="0" distR="0" wp14:anchorId="301F555C" wp14:editId="25BE9A09">
            <wp:extent cx="4479403" cy="2239702"/>
            <wp:effectExtent l="0" t="0" r="0" b="825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749" cy="22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A3B6" w14:textId="32F24B01" w:rsidR="79957614" w:rsidRDefault="79957614" w:rsidP="79957614">
      <w:pPr>
        <w:contextualSpacing/>
        <w:rPr>
          <w:rFonts w:ascii="IBM Plex Sans" w:eastAsia="IBM Plex Sans" w:hAnsi="IBM Plex Sans" w:cs="IBM Plex Sans"/>
          <w:sz w:val="20"/>
          <w:szCs w:val="20"/>
        </w:rPr>
      </w:pPr>
    </w:p>
    <w:p w14:paraId="6F2117F2" w14:textId="27FA86DE" w:rsidR="6560294A" w:rsidRDefault="6560294A" w:rsidP="79957614">
      <w:pPr>
        <w:rPr>
          <w:rFonts w:ascii="IBM Plex Sans" w:eastAsia="IBM Plex Sans" w:hAnsi="IBM Plex Sans" w:cs="IBM Plex Sans"/>
          <w:sz w:val="24"/>
          <w:szCs w:val="24"/>
        </w:rPr>
      </w:pPr>
      <w:r w:rsidRPr="79957614">
        <w:rPr>
          <w:rFonts w:ascii="IBM Plex Sans" w:eastAsia="IBM Plex Sans" w:hAnsi="IBM Plex Sans" w:cs="IBM Plex Sans"/>
          <w:sz w:val="24"/>
          <w:szCs w:val="24"/>
        </w:rPr>
        <w:t>How to write your self-reflection:</w:t>
      </w:r>
    </w:p>
    <w:p w14:paraId="131AE007" w14:textId="149C692F" w:rsidR="6560294A" w:rsidRDefault="6560294A" w:rsidP="283280FA">
      <w:pPr>
        <w:pStyle w:val="Heading3"/>
        <w:numPr>
          <w:ilvl w:val="0"/>
          <w:numId w:val="1"/>
        </w:numPr>
        <w:rPr>
          <w:rFonts w:ascii="IBM Plex Sans" w:eastAsia="IBM Plex Sans" w:hAnsi="IBM Plex Sans" w:cs="IBM Plex Sans"/>
          <w:color w:val="333333"/>
        </w:rPr>
      </w:pPr>
      <w:r w:rsidRPr="79957614">
        <w:rPr>
          <w:rFonts w:ascii="IBM Plex Sans" w:eastAsia="IBM Plex Sans" w:hAnsi="IBM Plex Sans" w:cs="IBM Plex Sans"/>
          <w:color w:val="333333"/>
        </w:rPr>
        <w:t>Start by describing the situation, event, or learning moment you want to reflect on.</w:t>
      </w:r>
    </w:p>
    <w:p w14:paraId="00BF3A5E" w14:textId="0DC833B2" w:rsidR="6560294A" w:rsidRDefault="6560294A" w:rsidP="283280FA">
      <w:pPr>
        <w:pStyle w:val="Heading3"/>
        <w:numPr>
          <w:ilvl w:val="0"/>
          <w:numId w:val="1"/>
        </w:numPr>
        <w:rPr>
          <w:rFonts w:ascii="IBM Plex Sans" w:eastAsia="IBM Plex Sans" w:hAnsi="IBM Plex Sans" w:cs="IBM Plex Sans"/>
          <w:color w:val="333333"/>
        </w:rPr>
      </w:pPr>
      <w:r w:rsidRPr="79957614">
        <w:rPr>
          <w:rFonts w:ascii="IBM Plex Sans" w:eastAsia="IBM Plex Sans" w:hAnsi="IBM Plex Sans" w:cs="IBM Plex Sans"/>
          <w:color w:val="333333"/>
        </w:rPr>
        <w:t xml:space="preserve">Think about what mattered about this experience and why it matters. </w:t>
      </w:r>
    </w:p>
    <w:p w14:paraId="054C0639" w14:textId="52C0F288" w:rsidR="6560294A" w:rsidRDefault="6560294A" w:rsidP="283280FA">
      <w:pPr>
        <w:pStyle w:val="Heading3"/>
        <w:numPr>
          <w:ilvl w:val="0"/>
          <w:numId w:val="1"/>
        </w:numPr>
        <w:rPr>
          <w:rFonts w:ascii="IBM Plex Sans" w:eastAsia="IBM Plex Sans" w:hAnsi="IBM Plex Sans" w:cs="IBM Plex Sans"/>
          <w:color w:val="333333"/>
        </w:rPr>
      </w:pPr>
      <w:r w:rsidRPr="79957614">
        <w:rPr>
          <w:rFonts w:ascii="IBM Plex Sans" w:eastAsia="IBM Plex Sans" w:hAnsi="IBM Plex Sans" w:cs="IBM Plex Sans"/>
          <w:color w:val="333333"/>
        </w:rPr>
        <w:t>Think about how you will use these insights in the future.</w:t>
      </w:r>
    </w:p>
    <w:p w14:paraId="4FE742DE" w14:textId="63B63729" w:rsidR="6560294A" w:rsidRDefault="6560294A" w:rsidP="79957614">
      <w:pPr>
        <w:rPr>
          <w:rFonts w:ascii="IBM Plex Sans" w:eastAsia="IBM Plex Sans" w:hAnsi="IBM Plex Sans" w:cs="IBM Plex Sans"/>
          <w:sz w:val="24"/>
          <w:szCs w:val="24"/>
        </w:rPr>
      </w:pPr>
    </w:p>
    <w:p w14:paraId="05FD200C" w14:textId="07ACAB15" w:rsidR="00B806CB" w:rsidRDefault="00B806CB" w:rsidP="79957614">
      <w:pPr>
        <w:rPr>
          <w:rFonts w:ascii="IBM Plex Sans" w:eastAsia="IBM Plex Sans" w:hAnsi="IBM Plex Sans" w:cs="IBM Plex Sans"/>
          <w:sz w:val="24"/>
          <w:szCs w:val="24"/>
        </w:rPr>
      </w:pPr>
      <w:r>
        <w:rPr>
          <w:rFonts w:ascii="IBM Plex Sans" w:eastAsia="IBM Plex Sans" w:hAnsi="IBM Plex Sans" w:cs="IBM Plex Sans"/>
          <w:sz w:val="24"/>
          <w:szCs w:val="24"/>
        </w:rPr>
        <w:t>Write your response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560294A" w14:paraId="140D2664" w14:textId="77777777" w:rsidTr="00380DC4">
        <w:trPr>
          <w:trHeight w:val="2629"/>
        </w:trPr>
        <w:tc>
          <w:tcPr>
            <w:tcW w:w="9360" w:type="dxa"/>
          </w:tcPr>
          <w:p w14:paraId="6CC34D1A" w14:textId="405F8C3A" w:rsidR="6560294A" w:rsidRDefault="6560294A" w:rsidP="79957614">
            <w:pPr>
              <w:rPr>
                <w:rFonts w:ascii="IBM Plex Sans" w:eastAsia="IBM Plex Sans" w:hAnsi="IBM Plex Sans" w:cs="IBM Plex Sans"/>
                <w:sz w:val="24"/>
                <w:szCs w:val="24"/>
              </w:rPr>
            </w:pPr>
          </w:p>
          <w:p w14:paraId="773040A1" w14:textId="4EB96DE3" w:rsidR="6560294A" w:rsidRDefault="6560294A" w:rsidP="79957614">
            <w:pPr>
              <w:rPr>
                <w:rFonts w:ascii="IBM Plex Sans" w:eastAsia="IBM Plex Sans" w:hAnsi="IBM Plex Sans" w:cs="IBM Plex Sans"/>
                <w:sz w:val="24"/>
                <w:szCs w:val="24"/>
              </w:rPr>
            </w:pPr>
          </w:p>
          <w:p w14:paraId="6077E327" w14:textId="62046A17" w:rsidR="6560294A" w:rsidRDefault="6560294A" w:rsidP="79957614">
            <w:pPr>
              <w:rPr>
                <w:rFonts w:ascii="IBM Plex Sans" w:eastAsia="IBM Plex Sans" w:hAnsi="IBM Plex Sans" w:cs="IBM Plex Sans"/>
                <w:sz w:val="24"/>
                <w:szCs w:val="24"/>
              </w:rPr>
            </w:pPr>
          </w:p>
          <w:p w14:paraId="765ED72C" w14:textId="2D8A851B" w:rsidR="6560294A" w:rsidRDefault="6560294A" w:rsidP="79957614">
            <w:pPr>
              <w:rPr>
                <w:rFonts w:ascii="IBM Plex Sans" w:eastAsia="IBM Plex Sans" w:hAnsi="IBM Plex Sans" w:cs="IBM Plex Sans"/>
                <w:sz w:val="24"/>
                <w:szCs w:val="24"/>
              </w:rPr>
            </w:pPr>
          </w:p>
          <w:p w14:paraId="5FA75B9E" w14:textId="1AB21759" w:rsidR="6560294A" w:rsidRDefault="6560294A" w:rsidP="79957614">
            <w:pPr>
              <w:rPr>
                <w:rFonts w:ascii="IBM Plex Sans" w:eastAsia="IBM Plex Sans" w:hAnsi="IBM Plex Sans" w:cs="IBM Plex Sans"/>
                <w:sz w:val="24"/>
                <w:szCs w:val="24"/>
              </w:rPr>
            </w:pPr>
          </w:p>
          <w:p w14:paraId="47666C77" w14:textId="68232887" w:rsidR="6560294A" w:rsidRDefault="6560294A" w:rsidP="79957614">
            <w:pPr>
              <w:rPr>
                <w:rFonts w:ascii="IBM Plex Sans" w:eastAsia="IBM Plex Sans" w:hAnsi="IBM Plex Sans" w:cs="IBM Plex Sans"/>
                <w:sz w:val="24"/>
                <w:szCs w:val="24"/>
              </w:rPr>
            </w:pPr>
          </w:p>
          <w:p w14:paraId="3FB4B141" w14:textId="1BC85D8D" w:rsidR="6560294A" w:rsidRDefault="6560294A" w:rsidP="79957614">
            <w:pPr>
              <w:rPr>
                <w:rFonts w:ascii="IBM Plex Sans" w:eastAsia="IBM Plex Sans" w:hAnsi="IBM Plex Sans" w:cs="IBM Plex Sans"/>
                <w:sz w:val="24"/>
                <w:szCs w:val="24"/>
              </w:rPr>
            </w:pPr>
          </w:p>
          <w:p w14:paraId="5701B1D3" w14:textId="6AB2C272" w:rsidR="6560294A" w:rsidRDefault="6560294A" w:rsidP="79957614">
            <w:pPr>
              <w:rPr>
                <w:rFonts w:ascii="IBM Plex Sans" w:eastAsia="IBM Plex Sans" w:hAnsi="IBM Plex Sans" w:cs="IBM Plex Sans"/>
                <w:sz w:val="24"/>
                <w:szCs w:val="24"/>
              </w:rPr>
            </w:pPr>
          </w:p>
        </w:tc>
      </w:tr>
    </w:tbl>
    <w:p w14:paraId="4A41144C" w14:textId="48F2BF55" w:rsidR="719ECC56" w:rsidRDefault="00380DC4" w:rsidP="7995761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719ECC56">
        <w:rPr>
          <w:noProof/>
        </w:rPr>
        <w:drawing>
          <wp:inline distT="0" distB="0" distL="0" distR="0" wp14:anchorId="1346A94E" wp14:editId="6B497159">
            <wp:extent cx="1028700" cy="361950"/>
            <wp:effectExtent l="0" t="0" r="0" b="0"/>
            <wp:docPr id="906188396" name="Picture 906188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B25D" w14:textId="23A308DB" w:rsidR="6560294A" w:rsidRPr="00380DC4" w:rsidRDefault="719ECC56" w:rsidP="283280FA">
      <w:pPr>
        <w:rPr>
          <w:rFonts w:ascii="IBM Plex Sans" w:eastAsia="IBM Plex Sans" w:hAnsi="IBM Plex Sans" w:cs="IBM Plex Sans"/>
          <w:color w:val="000000" w:themeColor="text1"/>
          <w:sz w:val="20"/>
          <w:szCs w:val="20"/>
        </w:rPr>
      </w:pPr>
      <w:r w:rsidRPr="79957614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Pedagogy that Aids Transition </w:t>
      </w:r>
      <w:r w:rsidR="000E64A7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>for</w:t>
      </w:r>
      <w:r w:rsidRPr="79957614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Higher-Ed Students by </w:t>
      </w:r>
      <w:r w:rsidRPr="79957614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 xml:space="preserve">PATHS, York University </w:t>
      </w:r>
      <w:r w:rsidRPr="79957614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is licensed under a </w:t>
      </w:r>
      <w:hyperlink r:id="rId12">
        <w:r w:rsidRPr="79957614">
          <w:rPr>
            <w:rStyle w:val="Hyperlink"/>
            <w:rFonts w:ascii="IBM Plex Sans" w:eastAsia="IBM Plex Sans" w:hAnsi="IBM Plex Sans" w:cs="IBM Plex Sans"/>
            <w:sz w:val="20"/>
            <w:szCs w:val="20"/>
          </w:rPr>
          <w:t>Creative Commons Attribution-NonCommercial-ShareAlike 4.0 International License</w:t>
        </w:r>
      </w:hyperlink>
      <w:r w:rsidRPr="79957614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. If you reuse this work, please attribute </w:t>
      </w:r>
      <w:r w:rsidRPr="79957614">
        <w:rPr>
          <w:rFonts w:ascii="IBM Plex Sans" w:eastAsia="IBM Plex Sans" w:hAnsi="IBM Plex Sans" w:cs="IBM Plex Sans"/>
          <w:b/>
          <w:bCs/>
          <w:color w:val="000000" w:themeColor="text1"/>
          <w:sz w:val="20"/>
          <w:szCs w:val="20"/>
        </w:rPr>
        <w:t>PATHS, York University</w:t>
      </w:r>
      <w:r w:rsidRPr="79957614">
        <w:rPr>
          <w:rFonts w:ascii="IBM Plex Sans" w:eastAsia="IBM Plex Sans" w:hAnsi="IBM Plex Sans" w:cs="IBM Plex Sans"/>
          <w:color w:val="000000" w:themeColor="text1"/>
          <w:sz w:val="20"/>
          <w:szCs w:val="20"/>
        </w:rPr>
        <w:t xml:space="preserve"> and include a link to </w:t>
      </w:r>
      <w:hyperlink r:id="rId13">
        <w:r w:rsidRPr="79957614">
          <w:rPr>
            <w:rStyle w:val="Hyperlink"/>
            <w:rFonts w:ascii="IBM Plex Sans" w:eastAsia="IBM Plex Sans" w:hAnsi="IBM Plex Sans" w:cs="IBM Plex Sans"/>
            <w:sz w:val="20"/>
            <w:szCs w:val="20"/>
          </w:rPr>
          <w:t>https://www.yorku.ca/health/project/pat/</w:t>
        </w:r>
      </w:hyperlink>
    </w:p>
    <w:sectPr w:rsidR="6560294A" w:rsidRPr="00380DC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0844" w14:textId="77777777" w:rsidR="002E3E86" w:rsidRDefault="002E3E86" w:rsidP="00803C5E">
      <w:pPr>
        <w:spacing w:after="0" w:line="240" w:lineRule="auto"/>
      </w:pPr>
      <w:r>
        <w:separator/>
      </w:r>
    </w:p>
  </w:endnote>
  <w:endnote w:type="continuationSeparator" w:id="0">
    <w:p w14:paraId="5649FD07" w14:textId="77777777" w:rsidR="002E3E86" w:rsidRDefault="002E3E86" w:rsidP="0080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0E0F" w14:textId="77777777" w:rsidR="002E3E86" w:rsidRDefault="002E3E86" w:rsidP="00803C5E">
      <w:pPr>
        <w:spacing w:after="0" w:line="240" w:lineRule="auto"/>
      </w:pPr>
      <w:r>
        <w:separator/>
      </w:r>
    </w:p>
  </w:footnote>
  <w:footnote w:type="continuationSeparator" w:id="0">
    <w:p w14:paraId="571FF135" w14:textId="77777777" w:rsidR="002E3E86" w:rsidRDefault="002E3E86" w:rsidP="0080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CF9C" w14:textId="34E060E6" w:rsidR="00803C5E" w:rsidRDefault="00380DC4" w:rsidP="00803C5E">
    <w:pPr>
      <w:pStyle w:val="Header"/>
      <w:jc w:val="right"/>
    </w:pPr>
    <w:r>
      <w:rPr>
        <w:noProof/>
      </w:rPr>
      <w:drawing>
        <wp:inline distT="0" distB="0" distL="0" distR="0" wp14:anchorId="1EF21D9D" wp14:editId="58E66873">
          <wp:extent cx="1452973" cy="5524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41" b="30537"/>
                  <a:stretch/>
                </pic:blipFill>
                <pic:spPr bwMode="auto">
                  <a:xfrm>
                    <a:off x="0" y="0"/>
                    <a:ext cx="1454400" cy="552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3316"/>
    <w:multiLevelType w:val="hybridMultilevel"/>
    <w:tmpl w:val="177EA10E"/>
    <w:lvl w:ilvl="0" w:tplc="043CE0F2">
      <w:start w:val="1"/>
      <w:numFmt w:val="decimal"/>
      <w:lvlText w:val="%1."/>
      <w:lvlJc w:val="left"/>
      <w:pPr>
        <w:ind w:left="720" w:hanging="360"/>
      </w:pPr>
    </w:lvl>
    <w:lvl w:ilvl="1" w:tplc="4680F578">
      <w:start w:val="1"/>
      <w:numFmt w:val="lowerLetter"/>
      <w:lvlText w:val="%2."/>
      <w:lvlJc w:val="left"/>
      <w:pPr>
        <w:ind w:left="1440" w:hanging="360"/>
      </w:pPr>
    </w:lvl>
    <w:lvl w:ilvl="2" w:tplc="C25A7A98">
      <w:start w:val="1"/>
      <w:numFmt w:val="lowerRoman"/>
      <w:lvlText w:val="%3."/>
      <w:lvlJc w:val="right"/>
      <w:pPr>
        <w:ind w:left="2160" w:hanging="180"/>
      </w:pPr>
    </w:lvl>
    <w:lvl w:ilvl="3" w:tplc="801AC60C">
      <w:start w:val="1"/>
      <w:numFmt w:val="decimal"/>
      <w:lvlText w:val="%4."/>
      <w:lvlJc w:val="left"/>
      <w:pPr>
        <w:ind w:left="2880" w:hanging="360"/>
      </w:pPr>
    </w:lvl>
    <w:lvl w:ilvl="4" w:tplc="705841EA">
      <w:start w:val="1"/>
      <w:numFmt w:val="lowerLetter"/>
      <w:lvlText w:val="%5."/>
      <w:lvlJc w:val="left"/>
      <w:pPr>
        <w:ind w:left="3600" w:hanging="360"/>
      </w:pPr>
    </w:lvl>
    <w:lvl w:ilvl="5" w:tplc="189A0D44">
      <w:start w:val="1"/>
      <w:numFmt w:val="lowerRoman"/>
      <w:lvlText w:val="%6."/>
      <w:lvlJc w:val="right"/>
      <w:pPr>
        <w:ind w:left="4320" w:hanging="180"/>
      </w:pPr>
    </w:lvl>
    <w:lvl w:ilvl="6" w:tplc="6E46FB7C">
      <w:start w:val="1"/>
      <w:numFmt w:val="decimal"/>
      <w:lvlText w:val="%7."/>
      <w:lvlJc w:val="left"/>
      <w:pPr>
        <w:ind w:left="5040" w:hanging="360"/>
      </w:pPr>
    </w:lvl>
    <w:lvl w:ilvl="7" w:tplc="59D4B182">
      <w:start w:val="1"/>
      <w:numFmt w:val="lowerLetter"/>
      <w:lvlText w:val="%8."/>
      <w:lvlJc w:val="left"/>
      <w:pPr>
        <w:ind w:left="5760" w:hanging="360"/>
      </w:pPr>
    </w:lvl>
    <w:lvl w:ilvl="8" w:tplc="60BEE6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3A1"/>
    <w:multiLevelType w:val="hybridMultilevel"/>
    <w:tmpl w:val="EC482394"/>
    <w:lvl w:ilvl="0" w:tplc="5596DE9E">
      <w:start w:val="1"/>
      <w:numFmt w:val="decimal"/>
      <w:lvlText w:val="%1."/>
      <w:lvlJc w:val="left"/>
      <w:pPr>
        <w:ind w:left="720" w:hanging="360"/>
      </w:pPr>
    </w:lvl>
    <w:lvl w:ilvl="1" w:tplc="1388CEAA">
      <w:start w:val="1"/>
      <w:numFmt w:val="lowerLetter"/>
      <w:lvlText w:val="%2."/>
      <w:lvlJc w:val="left"/>
      <w:pPr>
        <w:ind w:left="1440" w:hanging="360"/>
      </w:pPr>
    </w:lvl>
    <w:lvl w:ilvl="2" w:tplc="DFF8DFC2">
      <w:start w:val="1"/>
      <w:numFmt w:val="lowerRoman"/>
      <w:lvlText w:val="%3."/>
      <w:lvlJc w:val="right"/>
      <w:pPr>
        <w:ind w:left="2160" w:hanging="180"/>
      </w:pPr>
    </w:lvl>
    <w:lvl w:ilvl="3" w:tplc="C2EC66C0">
      <w:start w:val="1"/>
      <w:numFmt w:val="decimal"/>
      <w:lvlText w:val="%4."/>
      <w:lvlJc w:val="left"/>
      <w:pPr>
        <w:ind w:left="2880" w:hanging="360"/>
      </w:pPr>
    </w:lvl>
    <w:lvl w:ilvl="4" w:tplc="6E3A4110">
      <w:start w:val="1"/>
      <w:numFmt w:val="lowerLetter"/>
      <w:lvlText w:val="%5."/>
      <w:lvlJc w:val="left"/>
      <w:pPr>
        <w:ind w:left="3600" w:hanging="360"/>
      </w:pPr>
    </w:lvl>
    <w:lvl w:ilvl="5" w:tplc="7E2E18B4">
      <w:start w:val="1"/>
      <w:numFmt w:val="lowerRoman"/>
      <w:lvlText w:val="%6."/>
      <w:lvlJc w:val="right"/>
      <w:pPr>
        <w:ind w:left="4320" w:hanging="180"/>
      </w:pPr>
    </w:lvl>
    <w:lvl w:ilvl="6" w:tplc="1226B5A0">
      <w:start w:val="1"/>
      <w:numFmt w:val="decimal"/>
      <w:lvlText w:val="%7."/>
      <w:lvlJc w:val="left"/>
      <w:pPr>
        <w:ind w:left="5040" w:hanging="360"/>
      </w:pPr>
    </w:lvl>
    <w:lvl w:ilvl="7" w:tplc="2D10487C">
      <w:start w:val="1"/>
      <w:numFmt w:val="lowerLetter"/>
      <w:lvlText w:val="%8."/>
      <w:lvlJc w:val="left"/>
      <w:pPr>
        <w:ind w:left="5760" w:hanging="360"/>
      </w:pPr>
    </w:lvl>
    <w:lvl w:ilvl="8" w:tplc="299828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42DD"/>
    <w:multiLevelType w:val="hybridMultilevel"/>
    <w:tmpl w:val="90C8E4B2"/>
    <w:lvl w:ilvl="0" w:tplc="2FF8A12C">
      <w:start w:val="1"/>
      <w:numFmt w:val="decimal"/>
      <w:lvlText w:val="%1."/>
      <w:lvlJc w:val="left"/>
      <w:pPr>
        <w:ind w:left="720" w:hanging="360"/>
      </w:pPr>
    </w:lvl>
    <w:lvl w:ilvl="1" w:tplc="C6CE6A4A">
      <w:start w:val="1"/>
      <w:numFmt w:val="lowerLetter"/>
      <w:lvlText w:val="%2."/>
      <w:lvlJc w:val="left"/>
      <w:pPr>
        <w:ind w:left="1440" w:hanging="360"/>
      </w:pPr>
    </w:lvl>
    <w:lvl w:ilvl="2" w:tplc="1F9E41E2">
      <w:start w:val="1"/>
      <w:numFmt w:val="lowerRoman"/>
      <w:lvlText w:val="%3."/>
      <w:lvlJc w:val="right"/>
      <w:pPr>
        <w:ind w:left="2160" w:hanging="180"/>
      </w:pPr>
    </w:lvl>
    <w:lvl w:ilvl="3" w:tplc="CDE8B4DC">
      <w:start w:val="1"/>
      <w:numFmt w:val="decimal"/>
      <w:lvlText w:val="%4."/>
      <w:lvlJc w:val="left"/>
      <w:pPr>
        <w:ind w:left="2880" w:hanging="360"/>
      </w:pPr>
    </w:lvl>
    <w:lvl w:ilvl="4" w:tplc="DB840B16">
      <w:start w:val="1"/>
      <w:numFmt w:val="lowerLetter"/>
      <w:lvlText w:val="%5."/>
      <w:lvlJc w:val="left"/>
      <w:pPr>
        <w:ind w:left="3600" w:hanging="360"/>
      </w:pPr>
    </w:lvl>
    <w:lvl w:ilvl="5" w:tplc="9190E96C">
      <w:start w:val="1"/>
      <w:numFmt w:val="lowerRoman"/>
      <w:lvlText w:val="%6."/>
      <w:lvlJc w:val="right"/>
      <w:pPr>
        <w:ind w:left="4320" w:hanging="180"/>
      </w:pPr>
    </w:lvl>
    <w:lvl w:ilvl="6" w:tplc="628E7BB2">
      <w:start w:val="1"/>
      <w:numFmt w:val="decimal"/>
      <w:lvlText w:val="%7."/>
      <w:lvlJc w:val="left"/>
      <w:pPr>
        <w:ind w:left="5040" w:hanging="360"/>
      </w:pPr>
    </w:lvl>
    <w:lvl w:ilvl="7" w:tplc="C57CE11E">
      <w:start w:val="1"/>
      <w:numFmt w:val="lowerLetter"/>
      <w:lvlText w:val="%8."/>
      <w:lvlJc w:val="left"/>
      <w:pPr>
        <w:ind w:left="5760" w:hanging="360"/>
      </w:pPr>
    </w:lvl>
    <w:lvl w:ilvl="8" w:tplc="B7A000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07AB"/>
    <w:multiLevelType w:val="hybridMultilevel"/>
    <w:tmpl w:val="AAE23638"/>
    <w:lvl w:ilvl="0" w:tplc="88025B42">
      <w:start w:val="1"/>
      <w:numFmt w:val="decimal"/>
      <w:lvlText w:val="%1."/>
      <w:lvlJc w:val="left"/>
      <w:pPr>
        <w:ind w:left="720" w:hanging="360"/>
      </w:pPr>
    </w:lvl>
    <w:lvl w:ilvl="1" w:tplc="663EF35E">
      <w:start w:val="1"/>
      <w:numFmt w:val="lowerLetter"/>
      <w:lvlText w:val="%2."/>
      <w:lvlJc w:val="left"/>
      <w:pPr>
        <w:ind w:left="1440" w:hanging="360"/>
      </w:pPr>
    </w:lvl>
    <w:lvl w:ilvl="2" w:tplc="0890F6A0">
      <w:start w:val="1"/>
      <w:numFmt w:val="lowerRoman"/>
      <w:lvlText w:val="%3."/>
      <w:lvlJc w:val="right"/>
      <w:pPr>
        <w:ind w:left="2160" w:hanging="180"/>
      </w:pPr>
    </w:lvl>
    <w:lvl w:ilvl="3" w:tplc="F0A691DE">
      <w:start w:val="1"/>
      <w:numFmt w:val="decimal"/>
      <w:lvlText w:val="%4."/>
      <w:lvlJc w:val="left"/>
      <w:pPr>
        <w:ind w:left="2880" w:hanging="360"/>
      </w:pPr>
    </w:lvl>
    <w:lvl w:ilvl="4" w:tplc="5D8C47C2">
      <w:start w:val="1"/>
      <w:numFmt w:val="lowerLetter"/>
      <w:lvlText w:val="%5."/>
      <w:lvlJc w:val="left"/>
      <w:pPr>
        <w:ind w:left="3600" w:hanging="360"/>
      </w:pPr>
    </w:lvl>
    <w:lvl w:ilvl="5" w:tplc="6C7C6912">
      <w:start w:val="1"/>
      <w:numFmt w:val="lowerRoman"/>
      <w:lvlText w:val="%6."/>
      <w:lvlJc w:val="right"/>
      <w:pPr>
        <w:ind w:left="4320" w:hanging="180"/>
      </w:pPr>
    </w:lvl>
    <w:lvl w:ilvl="6" w:tplc="4D9230B2">
      <w:start w:val="1"/>
      <w:numFmt w:val="decimal"/>
      <w:lvlText w:val="%7."/>
      <w:lvlJc w:val="left"/>
      <w:pPr>
        <w:ind w:left="5040" w:hanging="360"/>
      </w:pPr>
    </w:lvl>
    <w:lvl w:ilvl="7" w:tplc="A4248A10">
      <w:start w:val="1"/>
      <w:numFmt w:val="lowerLetter"/>
      <w:lvlText w:val="%8."/>
      <w:lvlJc w:val="left"/>
      <w:pPr>
        <w:ind w:left="5760" w:hanging="360"/>
      </w:pPr>
    </w:lvl>
    <w:lvl w:ilvl="8" w:tplc="259293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403"/>
    <w:multiLevelType w:val="hybridMultilevel"/>
    <w:tmpl w:val="7D3839C6"/>
    <w:lvl w:ilvl="0" w:tplc="B0DEBDFE">
      <w:start w:val="1"/>
      <w:numFmt w:val="decimal"/>
      <w:lvlText w:val="%1."/>
      <w:lvlJc w:val="left"/>
      <w:pPr>
        <w:ind w:left="720" w:hanging="360"/>
      </w:pPr>
    </w:lvl>
    <w:lvl w:ilvl="1" w:tplc="6BF0426C">
      <w:start w:val="1"/>
      <w:numFmt w:val="lowerLetter"/>
      <w:lvlText w:val="%2."/>
      <w:lvlJc w:val="left"/>
      <w:pPr>
        <w:ind w:left="1440" w:hanging="360"/>
      </w:pPr>
    </w:lvl>
    <w:lvl w:ilvl="2" w:tplc="8F566B32">
      <w:start w:val="1"/>
      <w:numFmt w:val="lowerRoman"/>
      <w:lvlText w:val="%3."/>
      <w:lvlJc w:val="right"/>
      <w:pPr>
        <w:ind w:left="2160" w:hanging="180"/>
      </w:pPr>
    </w:lvl>
    <w:lvl w:ilvl="3" w:tplc="F06268DC">
      <w:start w:val="1"/>
      <w:numFmt w:val="decimal"/>
      <w:lvlText w:val="%4."/>
      <w:lvlJc w:val="left"/>
      <w:pPr>
        <w:ind w:left="2880" w:hanging="360"/>
      </w:pPr>
    </w:lvl>
    <w:lvl w:ilvl="4" w:tplc="245C495E">
      <w:start w:val="1"/>
      <w:numFmt w:val="lowerLetter"/>
      <w:lvlText w:val="%5."/>
      <w:lvlJc w:val="left"/>
      <w:pPr>
        <w:ind w:left="3600" w:hanging="360"/>
      </w:pPr>
    </w:lvl>
    <w:lvl w:ilvl="5" w:tplc="1FC2AB2E">
      <w:start w:val="1"/>
      <w:numFmt w:val="lowerRoman"/>
      <w:lvlText w:val="%6."/>
      <w:lvlJc w:val="right"/>
      <w:pPr>
        <w:ind w:left="4320" w:hanging="180"/>
      </w:pPr>
    </w:lvl>
    <w:lvl w:ilvl="6" w:tplc="B6789EE8">
      <w:start w:val="1"/>
      <w:numFmt w:val="decimal"/>
      <w:lvlText w:val="%7."/>
      <w:lvlJc w:val="left"/>
      <w:pPr>
        <w:ind w:left="5040" w:hanging="360"/>
      </w:pPr>
    </w:lvl>
    <w:lvl w:ilvl="7" w:tplc="A1908CD8">
      <w:start w:val="1"/>
      <w:numFmt w:val="lowerLetter"/>
      <w:lvlText w:val="%8."/>
      <w:lvlJc w:val="left"/>
      <w:pPr>
        <w:ind w:left="5760" w:hanging="360"/>
      </w:pPr>
    </w:lvl>
    <w:lvl w:ilvl="8" w:tplc="AFA041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E1ED41"/>
    <w:rsid w:val="000E64A7"/>
    <w:rsid w:val="002E3E86"/>
    <w:rsid w:val="00380DC4"/>
    <w:rsid w:val="004A5F8A"/>
    <w:rsid w:val="0053150C"/>
    <w:rsid w:val="00803C5E"/>
    <w:rsid w:val="00B806CB"/>
    <w:rsid w:val="00DD650C"/>
    <w:rsid w:val="0A357ECE"/>
    <w:rsid w:val="0D6D1F90"/>
    <w:rsid w:val="15BBF974"/>
    <w:rsid w:val="1D87ACFF"/>
    <w:rsid w:val="26C2A764"/>
    <w:rsid w:val="283280FA"/>
    <w:rsid w:val="3B3D21F5"/>
    <w:rsid w:val="4B4727F6"/>
    <w:rsid w:val="574022CB"/>
    <w:rsid w:val="5AAC5BB4"/>
    <w:rsid w:val="5DE3FC76"/>
    <w:rsid w:val="61EB8413"/>
    <w:rsid w:val="63E1ED41"/>
    <w:rsid w:val="6560294A"/>
    <w:rsid w:val="719ECC56"/>
    <w:rsid w:val="799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1ED41"/>
  <w15:chartTrackingRefBased/>
  <w15:docId w15:val="{977BFEA9-5EFD-40B0-9026-102469D3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5E"/>
  </w:style>
  <w:style w:type="paragraph" w:styleId="Footer">
    <w:name w:val="footer"/>
    <w:basedOn w:val="Normal"/>
    <w:link w:val="FooterChar"/>
    <w:uiPriority w:val="99"/>
    <w:unhideWhenUsed/>
    <w:rsid w:val="0080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rku.ca/health/project/pa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-sa/4.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011C4-46C9-423A-85D7-D4BC54581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83963-87DE-4CF6-9AC1-1572C123A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9DFA1-FA7A-46CF-965A-A8C346962C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Siekanowicz</dc:creator>
  <cp:keywords/>
  <dc:description/>
  <cp:lastModifiedBy>Yasaman Delaviz</cp:lastModifiedBy>
  <cp:revision>5</cp:revision>
  <dcterms:created xsi:type="dcterms:W3CDTF">2022-04-21T19:48:00Z</dcterms:created>
  <dcterms:modified xsi:type="dcterms:W3CDTF">2022-05-03T13:04:00Z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