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BF95" w14:textId="77777777" w:rsidR="00882A6E" w:rsidRPr="00456343" w:rsidRDefault="00882A6E" w:rsidP="00456343">
      <w:pPr>
        <w:rPr>
          <w:rFonts w:ascii="Arial" w:hAnsi="Arial" w:cs="Arial"/>
          <w:b/>
          <w:sz w:val="24"/>
          <w:szCs w:val="24"/>
        </w:rPr>
      </w:pPr>
      <w:r w:rsidRPr="00456343">
        <w:rPr>
          <w:rFonts w:ascii="Arial" w:hAnsi="Arial" w:cs="Arial"/>
          <w:b/>
          <w:sz w:val="24"/>
          <w:szCs w:val="24"/>
        </w:rPr>
        <w:t>Determine if the following statements are True (T) or False (F)</w:t>
      </w:r>
    </w:p>
    <w:p w14:paraId="54250CFF" w14:textId="4C54A723" w:rsidR="00882A6E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z w:val="27"/>
          <w:szCs w:val="27"/>
        </w:rPr>
      </w:pPr>
      <w:r w:rsidRPr="00E75037">
        <w:rPr>
          <w:rFonts w:ascii="Arial" w:hAnsi="Arial" w:cs="Arial"/>
          <w:color w:val="000000"/>
          <w:sz w:val="27"/>
          <w:szCs w:val="27"/>
        </w:rPr>
        <w:t>English Language Learners are a homogeneous group.</w:t>
      </w:r>
    </w:p>
    <w:p w14:paraId="3B8064D8" w14:textId="77777777" w:rsidR="00E75037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75037">
        <w:rPr>
          <w:rFonts w:ascii="Arial" w:hAnsi="Arial" w:cs="Arial"/>
          <w:color w:val="000000"/>
          <w:sz w:val="27"/>
          <w:szCs w:val="27"/>
        </w:rPr>
        <w:t>English Language Learners can struggle with many of the same language challenges that other learners do.</w:t>
      </w:r>
    </w:p>
    <w:p w14:paraId="0C6508AB" w14:textId="77777777" w:rsidR="00E75037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Language learning is a long process and each learner may be at a different stage.</w:t>
      </w:r>
    </w:p>
    <w:p w14:paraId="1FD965CF" w14:textId="77777777" w:rsidR="00E75037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Some learners are familiar with grammatical constructs in English and will appreciated specific feedback. </w:t>
      </w:r>
    </w:p>
    <w:p w14:paraId="26CBE3F2" w14:textId="77777777" w:rsidR="00E75037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It is helpful to mark every single language error in a paper.</w:t>
      </w:r>
    </w:p>
    <w:p w14:paraId="39B1799D" w14:textId="77777777" w:rsidR="00E75037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Cultural differences in writing can affect organization and should be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taken into account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when grading.</w:t>
      </w:r>
    </w:p>
    <w:p w14:paraId="4D1B77B2" w14:textId="77777777" w:rsidR="00E75037" w:rsidRPr="00E75037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75037">
        <w:rPr>
          <w:rFonts w:ascii="Arial" w:hAnsi="Arial" w:cs="Arial"/>
          <w:color w:val="000000"/>
          <w:sz w:val="27"/>
          <w:szCs w:val="27"/>
        </w:rPr>
        <w:t>Knowledge of formal and inform</w:t>
      </w:r>
      <w:r w:rsidRPr="00E75037">
        <w:rPr>
          <w:rFonts w:ascii="Arial" w:hAnsi="Arial" w:cs="Arial"/>
          <w:color w:val="000000"/>
          <w:sz w:val="27"/>
          <w:szCs w:val="27"/>
        </w:rPr>
        <w:t>a</w:t>
      </w:r>
      <w:r w:rsidRPr="00E75037">
        <w:rPr>
          <w:rFonts w:ascii="Arial" w:hAnsi="Arial" w:cs="Arial"/>
          <w:color w:val="000000"/>
          <w:sz w:val="27"/>
          <w:szCs w:val="27"/>
        </w:rPr>
        <w:t>l register can play a large role in writing success.</w:t>
      </w:r>
    </w:p>
    <w:p w14:paraId="50C8124F" w14:textId="77777777" w:rsidR="00456343" w:rsidRPr="00456343" w:rsidRDefault="00E75037" w:rsidP="004563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Offering opportunities for revision can be very helpful in the writing process for English Language Learners (and all learners) in your courses.</w:t>
      </w:r>
    </w:p>
    <w:p w14:paraId="0CF75E97" w14:textId="77777777" w:rsidR="00456343" w:rsidRDefault="00456343" w:rsidP="00456343">
      <w:pPr>
        <w:rPr>
          <w:rFonts w:ascii="Arial" w:hAnsi="Arial" w:cs="Arial"/>
          <w:sz w:val="24"/>
          <w:szCs w:val="24"/>
        </w:rPr>
      </w:pPr>
    </w:p>
    <w:p w14:paraId="3D415128" w14:textId="29D949DD" w:rsidR="00617765" w:rsidRDefault="003F4986" w:rsidP="00456343">
      <w:pPr>
        <w:rPr>
          <w:rFonts w:ascii="Arial" w:hAnsi="Arial" w:cs="Arial"/>
          <w:sz w:val="24"/>
          <w:szCs w:val="24"/>
        </w:rPr>
      </w:pPr>
      <w:r w:rsidRPr="00617765">
        <w:rPr>
          <w:noProof/>
        </w:rPr>
        <w:drawing>
          <wp:anchor distT="0" distB="0" distL="114300" distR="114300" simplePos="0" relativeHeight="251666432" behindDoc="0" locked="0" layoutInCell="1" allowOverlap="1" wp14:anchorId="7A1C8195" wp14:editId="235AC40D">
            <wp:simplePos x="0" y="0"/>
            <wp:positionH relativeFrom="margin">
              <wp:posOffset>4267200</wp:posOffset>
            </wp:positionH>
            <wp:positionV relativeFrom="margin">
              <wp:posOffset>7569200</wp:posOffset>
            </wp:positionV>
            <wp:extent cx="1767205" cy="444500"/>
            <wp:effectExtent l="0" t="0" r="4445" b="0"/>
            <wp:wrapSquare wrapText="bothSides"/>
            <wp:docPr id="4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765">
        <w:rPr>
          <w:noProof/>
        </w:rPr>
        <w:drawing>
          <wp:anchor distT="0" distB="0" distL="114300" distR="114300" simplePos="0" relativeHeight="251660288" behindDoc="0" locked="0" layoutInCell="1" allowOverlap="1" wp14:anchorId="5D817898" wp14:editId="1B11A0DA">
            <wp:simplePos x="0" y="0"/>
            <wp:positionH relativeFrom="margin">
              <wp:posOffset>2159000</wp:posOffset>
            </wp:positionH>
            <wp:positionV relativeFrom="margin">
              <wp:posOffset>7573645</wp:posOffset>
            </wp:positionV>
            <wp:extent cx="1468755" cy="292735"/>
            <wp:effectExtent l="0" t="0" r="4445" b="0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765">
        <w:rPr>
          <w:noProof/>
        </w:rPr>
        <w:drawing>
          <wp:anchor distT="0" distB="0" distL="114300" distR="114300" simplePos="0" relativeHeight="251654144" behindDoc="0" locked="0" layoutInCell="1" allowOverlap="1" wp14:anchorId="4A7BD6BB" wp14:editId="23B63667">
            <wp:simplePos x="0" y="0"/>
            <wp:positionH relativeFrom="margin">
              <wp:posOffset>-139700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6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343">
        <w:rPr>
          <w:rFonts w:ascii="Arial" w:hAnsi="Arial" w:cs="Arial"/>
          <w:sz w:val="24"/>
          <w:szCs w:val="24"/>
        </w:rPr>
        <w:t>Answers:</w:t>
      </w:r>
    </w:p>
    <w:p w14:paraId="0FF3635A" w14:textId="3192C196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</w:t>
      </w:r>
    </w:p>
    <w:p w14:paraId="644BA035" w14:textId="7837A5E5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</w:t>
      </w:r>
    </w:p>
    <w:p w14:paraId="67F61198" w14:textId="2F2523AA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</w:t>
      </w:r>
    </w:p>
    <w:p w14:paraId="608FCDC5" w14:textId="4BABFE99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</w:t>
      </w:r>
    </w:p>
    <w:p w14:paraId="3EF274D2" w14:textId="529EFE78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F</w:t>
      </w:r>
    </w:p>
    <w:p w14:paraId="2C0A11FD" w14:textId="4F574122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</w:t>
      </w:r>
    </w:p>
    <w:p w14:paraId="289292ED" w14:textId="70D5A63C" w:rsid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</w:t>
      </w:r>
    </w:p>
    <w:p w14:paraId="18EFE213" w14:textId="193C3F94" w:rsidR="00456343" w:rsidRPr="00456343" w:rsidRDefault="00456343" w:rsidP="00456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</w:t>
      </w:r>
    </w:p>
    <w:sectPr w:rsidR="00456343" w:rsidRPr="004563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B88A" w14:textId="77777777" w:rsidR="00093E1E" w:rsidRDefault="00093E1E" w:rsidP="006A02CA">
      <w:pPr>
        <w:spacing w:after="0" w:line="240" w:lineRule="auto"/>
      </w:pPr>
      <w:r>
        <w:separator/>
      </w:r>
    </w:p>
  </w:endnote>
  <w:endnote w:type="continuationSeparator" w:id="0">
    <w:p w14:paraId="20BA2CF2" w14:textId="77777777" w:rsidR="00093E1E" w:rsidRDefault="00093E1E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E11" w14:textId="77777777" w:rsidR="00456343" w:rsidRDefault="0045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4567AD04" w:rsidR="00093E1E" w:rsidRDefault="00093E1E" w:rsidP="009D13D8">
    <w:pPr>
      <w:pStyle w:val="Footer"/>
      <w:jc w:val="center"/>
    </w:pPr>
    <w:r>
      <w:t>Catherine Dunn - Humber College</w:t>
    </w:r>
    <w:r>
      <w:rPr>
        <w:rFonts w:cstheme="minorHAnsi"/>
      </w:rPr>
      <w:t xml:space="preserve"> |</w:t>
    </w:r>
    <w:r>
      <w:t xml:space="preserve"> Gloria McPherson– Seneca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9758" w14:textId="77777777" w:rsidR="00456343" w:rsidRDefault="0045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B224" w14:textId="77777777" w:rsidR="00093E1E" w:rsidRDefault="00093E1E" w:rsidP="006A02CA">
      <w:pPr>
        <w:spacing w:after="0" w:line="240" w:lineRule="auto"/>
      </w:pPr>
      <w:r>
        <w:separator/>
      </w:r>
    </w:p>
  </w:footnote>
  <w:footnote w:type="continuationSeparator" w:id="0">
    <w:p w14:paraId="73D2574E" w14:textId="77777777" w:rsidR="00093E1E" w:rsidRDefault="00093E1E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CA1E" w14:textId="77777777" w:rsidR="00456343" w:rsidRDefault="0045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E582" w14:textId="1590631A" w:rsidR="00093E1E" w:rsidRDefault="00456343" w:rsidP="00A94924">
    <w:pPr>
      <w:autoSpaceDE w:val="0"/>
      <w:autoSpaceDN w:val="0"/>
      <w:adjustRightInd w:val="0"/>
      <w:spacing w:after="0" w:line="240" w:lineRule="auto"/>
      <w:rPr>
        <w:rFonts w:ascii="Calibri-Light" w:hAnsi="Calibri-Light" w:cs="Calibri-Light"/>
        <w:color w:val="2F5497"/>
        <w:sz w:val="32"/>
        <w:szCs w:val="32"/>
      </w:rPr>
    </w:pPr>
    <w:r>
      <w:rPr>
        <w:rFonts w:ascii="Calibri-Light" w:hAnsi="Calibri-Light" w:cs="Calibri-Light"/>
        <w:color w:val="2F5497"/>
        <w:sz w:val="32"/>
        <w:szCs w:val="32"/>
      </w:rPr>
      <w:t xml:space="preserve">Grading Multilingual Students Comprehension </w:t>
    </w:r>
    <w:r>
      <w:rPr>
        <w:rFonts w:ascii="Calibri-Light" w:hAnsi="Calibri-Light" w:cs="Calibri-Light"/>
        <w:color w:val="2F5497"/>
        <w:sz w:val="32"/>
        <w:szCs w:val="32"/>
      </w:rPr>
      <w:t>Check</w:t>
    </w:r>
    <w:bookmarkStart w:id="0" w:name="_GoBack"/>
    <w:bookmarkEnd w:id="0"/>
  </w:p>
  <w:p w14:paraId="71E3E9E2" w14:textId="5B11AB42" w:rsidR="00093E1E" w:rsidRPr="00A94924" w:rsidRDefault="00093E1E" w:rsidP="00A94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61D8" w14:textId="77777777" w:rsidR="00456343" w:rsidRDefault="00456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6D7"/>
    <w:multiLevelType w:val="hybridMultilevel"/>
    <w:tmpl w:val="B0C0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CFA"/>
    <w:multiLevelType w:val="hybridMultilevel"/>
    <w:tmpl w:val="EE7C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C40"/>
    <w:multiLevelType w:val="multilevel"/>
    <w:tmpl w:val="25C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72262"/>
    <w:multiLevelType w:val="hybridMultilevel"/>
    <w:tmpl w:val="71CC2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50B0A"/>
    <w:multiLevelType w:val="hybridMultilevel"/>
    <w:tmpl w:val="3D4E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B10"/>
    <w:multiLevelType w:val="hybridMultilevel"/>
    <w:tmpl w:val="3EC47368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46BE"/>
    <w:multiLevelType w:val="multilevel"/>
    <w:tmpl w:val="4FD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57B02"/>
    <w:multiLevelType w:val="hybridMultilevel"/>
    <w:tmpl w:val="97D094CE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A7386"/>
    <w:multiLevelType w:val="hybridMultilevel"/>
    <w:tmpl w:val="A3B01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5" w15:restartNumberingAfterBreak="0">
    <w:nsid w:val="479F5CD4"/>
    <w:multiLevelType w:val="hybridMultilevel"/>
    <w:tmpl w:val="D444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E13B5"/>
    <w:multiLevelType w:val="hybridMultilevel"/>
    <w:tmpl w:val="13D6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619A"/>
    <w:multiLevelType w:val="hybridMultilevel"/>
    <w:tmpl w:val="D0889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A00B3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F7EF2"/>
    <w:multiLevelType w:val="hybridMultilevel"/>
    <w:tmpl w:val="CB2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F1941"/>
    <w:multiLevelType w:val="multilevel"/>
    <w:tmpl w:val="073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67C54"/>
    <w:multiLevelType w:val="multilevel"/>
    <w:tmpl w:val="D41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86ADE"/>
    <w:multiLevelType w:val="multilevel"/>
    <w:tmpl w:val="17B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B26B0"/>
    <w:multiLevelType w:val="hybridMultilevel"/>
    <w:tmpl w:val="C7F4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5" w15:restartNumberingAfterBreak="0">
    <w:nsid w:val="7BAD5DAA"/>
    <w:multiLevelType w:val="multilevel"/>
    <w:tmpl w:val="0D3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2"/>
  </w:num>
  <w:num w:numId="5">
    <w:abstractNumId w:val="12"/>
  </w:num>
  <w:num w:numId="6">
    <w:abstractNumId w:val="2"/>
  </w:num>
  <w:num w:numId="7">
    <w:abstractNumId w:val="14"/>
  </w:num>
  <w:num w:numId="8">
    <w:abstractNumId w:val="24"/>
  </w:num>
  <w:num w:numId="9">
    <w:abstractNumId w:val="7"/>
  </w:num>
  <w:num w:numId="10">
    <w:abstractNumId w:val="13"/>
  </w:num>
  <w:num w:numId="11">
    <w:abstractNumId w:val="17"/>
  </w:num>
  <w:num w:numId="12">
    <w:abstractNumId w:val="18"/>
  </w:num>
  <w:num w:numId="13">
    <w:abstractNumId w:val="9"/>
  </w:num>
  <w:num w:numId="14">
    <w:abstractNumId w:val="19"/>
  </w:num>
  <w:num w:numId="15">
    <w:abstractNumId w:val="20"/>
  </w:num>
  <w:num w:numId="16">
    <w:abstractNumId w:val="21"/>
  </w:num>
  <w:num w:numId="17">
    <w:abstractNumId w:val="10"/>
  </w:num>
  <w:num w:numId="18">
    <w:abstractNumId w:val="6"/>
  </w:num>
  <w:num w:numId="19">
    <w:abstractNumId w:val="25"/>
  </w:num>
  <w:num w:numId="20">
    <w:abstractNumId w:val="11"/>
  </w:num>
  <w:num w:numId="21">
    <w:abstractNumId w:val="23"/>
  </w:num>
  <w:num w:numId="22">
    <w:abstractNumId w:val="5"/>
  </w:num>
  <w:num w:numId="23">
    <w:abstractNumId w:val="4"/>
  </w:num>
  <w:num w:numId="24">
    <w:abstractNumId w:val="15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93E1E"/>
    <w:rsid w:val="000D7810"/>
    <w:rsid w:val="000E7E18"/>
    <w:rsid w:val="001A156B"/>
    <w:rsid w:val="001A3A6C"/>
    <w:rsid w:val="001E0620"/>
    <w:rsid w:val="00327B51"/>
    <w:rsid w:val="00372825"/>
    <w:rsid w:val="003F4986"/>
    <w:rsid w:val="00456343"/>
    <w:rsid w:val="00515FDC"/>
    <w:rsid w:val="0058344D"/>
    <w:rsid w:val="005A0589"/>
    <w:rsid w:val="005D49FD"/>
    <w:rsid w:val="00617765"/>
    <w:rsid w:val="006A02CA"/>
    <w:rsid w:val="006C39B7"/>
    <w:rsid w:val="006D69BA"/>
    <w:rsid w:val="006F2652"/>
    <w:rsid w:val="007A5226"/>
    <w:rsid w:val="007B0BA3"/>
    <w:rsid w:val="007E5352"/>
    <w:rsid w:val="0085020E"/>
    <w:rsid w:val="00882A6E"/>
    <w:rsid w:val="008F1DE5"/>
    <w:rsid w:val="008F5969"/>
    <w:rsid w:val="009A6261"/>
    <w:rsid w:val="009D13D8"/>
    <w:rsid w:val="009D6A4E"/>
    <w:rsid w:val="00A94924"/>
    <w:rsid w:val="00AE4745"/>
    <w:rsid w:val="00B45151"/>
    <w:rsid w:val="00BB00D9"/>
    <w:rsid w:val="00CA7057"/>
    <w:rsid w:val="00CD7B3D"/>
    <w:rsid w:val="00CE6601"/>
    <w:rsid w:val="00D64F40"/>
    <w:rsid w:val="00D73B35"/>
    <w:rsid w:val="00E66948"/>
    <w:rsid w:val="00E75037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5p-answer">
    <w:name w:val="h5p-answer"/>
    <w:basedOn w:val="Normal"/>
    <w:rsid w:val="008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3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8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1FB27-1EDB-44AC-AAB7-F933DC93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423CF-B7FB-4A80-9408-72DE8E04D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3D2D5-32C1-4BFF-8BE6-13BFF6F55CF9}">
  <ds:schemaRefs>
    <ds:schemaRef ds:uri="http://schemas.microsoft.com/office/2006/documentManagement/types"/>
    <ds:schemaRef ds:uri="6b2cdd5b-1101-4a40-9130-7e203b610b4a"/>
    <ds:schemaRef ds:uri="http://purl.org/dc/elements/1.1/"/>
    <ds:schemaRef ds:uri="http://schemas.microsoft.com/office/2006/metadata/properties"/>
    <ds:schemaRef ds:uri="http://schemas.microsoft.com/office/infopath/2007/PartnerControls"/>
    <ds:schemaRef ds:uri="d04e0237-178d-43c0-a876-95063d7f6de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2021-12-10T06:28:00Z</cp:lastPrinted>
  <dcterms:created xsi:type="dcterms:W3CDTF">2021-12-13T05:09:00Z</dcterms:created>
  <dcterms:modified xsi:type="dcterms:W3CDTF">2021-12-13T05:09:00Z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