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5590" w14:textId="77777777" w:rsidR="00E50A15" w:rsidRDefault="00E50A15" w:rsidP="00E50A15">
      <w:pPr>
        <w:spacing w:before="100" w:beforeAutospacing="1" w:after="100" w:afterAutospacing="1" w:line="240" w:lineRule="auto"/>
      </w:pPr>
      <w:r w:rsidRPr="0082105A">
        <w:rPr>
          <w:rFonts w:ascii="Times New Roman" w:eastAsia="Times New Roman" w:hAnsi="Times New Roman" w:cs="Times New Roman"/>
          <w:szCs w:val="24"/>
        </w:rPr>
        <w:t xml:space="preserve">Author: Natalie </w:t>
      </w:r>
      <w:proofErr w:type="spellStart"/>
      <w:r w:rsidRPr="0082105A">
        <w:rPr>
          <w:rFonts w:ascii="Times New Roman" w:eastAsia="Times New Roman" w:hAnsi="Times New Roman" w:cs="Times New Roman"/>
          <w:szCs w:val="24"/>
        </w:rPr>
        <w:t>Sarrazin</w:t>
      </w:r>
      <w:proofErr w:type="spellEnd"/>
      <w:r>
        <w:rPr>
          <w:rFonts w:ascii="Times New Roman" w:eastAsia="Times New Roman" w:hAnsi="Times New Roman" w:cs="Times New Roman"/>
          <w:szCs w:val="24"/>
        </w:rPr>
        <w:t xml:space="preserve">  </w:t>
      </w:r>
      <w:hyperlink r:id="rId7" w:history="1">
        <w:r w:rsidRPr="00B85EE5">
          <w:rPr>
            <w:rStyle w:val="Hyperlink"/>
          </w:rPr>
          <w:t>https://milnepublishing.geneseo.edu/music-and-the-child/</w:t>
        </w:r>
      </w:hyperlink>
    </w:p>
    <w:p w14:paraId="22176509" w14:textId="77777777" w:rsidR="00E50A15" w:rsidRPr="00E262AE" w:rsidRDefault="00E50A15" w:rsidP="00E50A15">
      <w:pPr>
        <w:pStyle w:val="Heading1"/>
        <w:rPr>
          <w:rFonts w:ascii="Arial" w:hAnsi="Arial" w:cs="Arial"/>
          <w:b/>
          <w:sz w:val="24"/>
          <w:szCs w:val="24"/>
        </w:rPr>
      </w:pPr>
      <w:r w:rsidRPr="00E262AE">
        <w:rPr>
          <w:rStyle w:val="Strong"/>
          <w:rFonts w:ascii="Arial" w:hAnsi="Arial" w:cs="Arial"/>
          <w:b w:val="0"/>
          <w:color w:val="000000"/>
          <w:sz w:val="24"/>
          <w:szCs w:val="24"/>
          <w:shd w:val="clear" w:color="auto" w:fill="FEFEFE"/>
        </w:rPr>
        <w:t xml:space="preserve">The following passage is the introductory paragraph to a unit on Music in a Child's </w:t>
      </w:r>
      <w:proofErr w:type="spellStart"/>
      <w:r w:rsidRPr="00E262AE">
        <w:rPr>
          <w:rStyle w:val="Strong"/>
          <w:rFonts w:ascii="Arial" w:hAnsi="Arial" w:cs="Arial"/>
          <w:b w:val="0"/>
          <w:color w:val="000000"/>
          <w:sz w:val="24"/>
          <w:szCs w:val="24"/>
          <w:shd w:val="clear" w:color="auto" w:fill="FEFEFE"/>
        </w:rPr>
        <w:t>Enveironment</w:t>
      </w:r>
      <w:proofErr w:type="spellEnd"/>
      <w:r w:rsidRPr="00E262AE">
        <w:rPr>
          <w:rStyle w:val="Strong"/>
          <w:rFonts w:ascii="Arial" w:hAnsi="Arial" w:cs="Arial"/>
          <w:b w:val="0"/>
          <w:color w:val="000000"/>
          <w:sz w:val="24"/>
          <w:szCs w:val="24"/>
          <w:shd w:val="clear" w:color="auto" w:fill="FEFEFE"/>
        </w:rPr>
        <w:t>.  Read the passage and answer the questions that follow. Words likely to be unknown by your ELLs have been substituted with the word "</w:t>
      </w:r>
      <w:r w:rsidRPr="00E262AE">
        <w:rPr>
          <w:rStyle w:val="Strong"/>
          <w:rFonts w:ascii="Arial" w:hAnsi="Arial" w:cs="Arial"/>
          <w:b w:val="0"/>
          <w:color w:val="C0392B"/>
          <w:sz w:val="24"/>
          <w:szCs w:val="24"/>
          <w:shd w:val="clear" w:color="auto" w:fill="FEFEFE"/>
        </w:rPr>
        <w:t>huh</w:t>
      </w:r>
      <w:r w:rsidRPr="00E262AE">
        <w:rPr>
          <w:rStyle w:val="Strong"/>
          <w:rFonts w:ascii="Arial" w:hAnsi="Arial" w:cs="Arial"/>
          <w:b w:val="0"/>
          <w:color w:val="000000"/>
          <w:sz w:val="24"/>
          <w:szCs w:val="24"/>
          <w:shd w:val="clear" w:color="auto" w:fill="FEFEFE"/>
        </w:rPr>
        <w:t>"</w:t>
      </w:r>
      <w:r w:rsidRPr="00E262AE">
        <w:rPr>
          <w:rFonts w:ascii="Arial" w:hAnsi="Arial" w:cs="Arial"/>
          <w:sz w:val="24"/>
          <w:szCs w:val="24"/>
          <w:highlight w:val="cyan"/>
        </w:rPr>
        <w:t xml:space="preserve"> </w:t>
      </w:r>
    </w:p>
    <w:p w14:paraId="768BC28A" w14:textId="77777777" w:rsidR="00E50A15" w:rsidRPr="00E262AE" w:rsidRDefault="00E50A15" w:rsidP="00E50A15">
      <w:pPr>
        <w:shd w:val="clear" w:color="auto" w:fill="FEFEFE"/>
        <w:spacing w:after="100" w:afterAutospacing="1" w:line="240" w:lineRule="auto"/>
        <w:rPr>
          <w:rFonts w:eastAsia="Times New Roman" w:cs="Arial"/>
          <w:color w:val="000000"/>
          <w:szCs w:val="24"/>
        </w:rPr>
      </w:pPr>
      <w:r w:rsidRPr="00E262AE">
        <w:rPr>
          <w:rFonts w:eastAsia="Times New Roman" w:cs="Arial"/>
          <w:color w:val="000000"/>
          <w:szCs w:val="24"/>
        </w:rPr>
        <w:t>Children are part of two </w:t>
      </w:r>
      <w:r w:rsidRPr="00E262AE">
        <w:rPr>
          <w:rFonts w:eastAsia="Times New Roman" w:cs="Arial"/>
          <w:b/>
          <w:bCs/>
          <w:color w:val="C0392B"/>
          <w:szCs w:val="24"/>
        </w:rPr>
        <w:t>huh </w:t>
      </w:r>
      <w:r w:rsidRPr="00E262AE">
        <w:rPr>
          <w:rFonts w:eastAsia="Times New Roman" w:cs="Arial"/>
          <w:color w:val="000000"/>
          <w:szCs w:val="24"/>
        </w:rPr>
        <w:t>social categories - </w:t>
      </w:r>
      <w:r w:rsidRPr="00E262AE">
        <w:rPr>
          <w:rFonts w:eastAsia="Times New Roman" w:cs="Arial"/>
          <w:b/>
          <w:bCs/>
          <w:color w:val="C0392B"/>
          <w:szCs w:val="24"/>
        </w:rPr>
        <w:t>huh </w:t>
      </w:r>
      <w:r w:rsidRPr="00E262AE">
        <w:rPr>
          <w:rFonts w:eastAsia="Times New Roman" w:cs="Arial"/>
          <w:color w:val="000000"/>
          <w:szCs w:val="24"/>
        </w:rPr>
        <w:t>in general, and the specific culture in which they are </w:t>
      </w:r>
      <w:r w:rsidRPr="00E262AE">
        <w:rPr>
          <w:rFonts w:eastAsia="Times New Roman" w:cs="Arial"/>
          <w:b/>
          <w:bCs/>
          <w:color w:val="C0392B"/>
          <w:szCs w:val="24"/>
        </w:rPr>
        <w:t>huh</w:t>
      </w:r>
      <w:r w:rsidRPr="00E262AE">
        <w:rPr>
          <w:rFonts w:eastAsia="Times New Roman" w:cs="Arial"/>
          <w:color w:val="000000"/>
          <w:szCs w:val="24"/>
        </w:rPr>
        <w:t>. As humans, music is an </w:t>
      </w:r>
      <w:r w:rsidRPr="00E262AE">
        <w:rPr>
          <w:rFonts w:eastAsia="Times New Roman" w:cs="Arial"/>
          <w:b/>
          <w:bCs/>
          <w:color w:val="C0392B"/>
          <w:szCs w:val="24"/>
        </w:rPr>
        <w:t>huh</w:t>
      </w:r>
      <w:r w:rsidRPr="00E262AE">
        <w:rPr>
          <w:rFonts w:eastAsia="Times New Roman" w:cs="Arial"/>
          <w:color w:val="000000"/>
          <w:szCs w:val="24"/>
        </w:rPr>
        <w:t> part of our existence, as we all possess the physical mechanisms to make and process organized sound just as we do language. As music </w:t>
      </w:r>
      <w:r w:rsidRPr="00E262AE">
        <w:rPr>
          <w:rFonts w:eastAsia="Times New Roman" w:cs="Arial"/>
          <w:b/>
          <w:bCs/>
          <w:color w:val="C0392B"/>
          <w:szCs w:val="24"/>
        </w:rPr>
        <w:t>huh</w:t>
      </w:r>
      <w:r w:rsidRPr="00E262AE">
        <w:rPr>
          <w:rFonts w:eastAsia="Times New Roman" w:cs="Arial"/>
          <w:color w:val="000000"/>
          <w:szCs w:val="24"/>
        </w:rPr>
        <w:t> Edwin Gordon notes, “Music is not a language but processes for learning music and language are</w:t>
      </w:r>
      <w:r w:rsidRPr="00E262AE">
        <w:rPr>
          <w:rFonts w:eastAsia="Times New Roman" w:cs="Arial"/>
          <w:b/>
          <w:bCs/>
          <w:color w:val="000000"/>
          <w:szCs w:val="24"/>
        </w:rPr>
        <w:t> </w:t>
      </w:r>
      <w:r w:rsidRPr="00E262AE">
        <w:rPr>
          <w:rFonts w:eastAsia="Times New Roman" w:cs="Arial"/>
          <w:b/>
          <w:bCs/>
          <w:color w:val="C0392B"/>
          <w:szCs w:val="24"/>
        </w:rPr>
        <w:t>huh</w:t>
      </w:r>
      <w:r w:rsidRPr="00E262AE">
        <w:rPr>
          <w:rFonts w:eastAsia="Times New Roman" w:cs="Arial"/>
          <w:color w:val="000000"/>
          <w:szCs w:val="24"/>
        </w:rPr>
        <w:t> similar” (Gordon, 2012, p. 6). The brain is wired for music and language, a topic that will be discussed in Chapter 7.</w:t>
      </w:r>
    </w:p>
    <w:p w14:paraId="6AB311C8" w14:textId="77777777" w:rsidR="00E50A15" w:rsidRPr="00E262AE" w:rsidRDefault="00E50A15" w:rsidP="00E50A15">
      <w:pPr>
        <w:shd w:val="clear" w:color="auto" w:fill="FEFEFE"/>
        <w:spacing w:after="100" w:afterAutospacing="1" w:line="240" w:lineRule="auto"/>
        <w:rPr>
          <w:rFonts w:eastAsia="Times New Roman" w:cs="Arial"/>
          <w:color w:val="000000"/>
          <w:szCs w:val="24"/>
        </w:rPr>
      </w:pPr>
      <w:r w:rsidRPr="00E262AE">
        <w:rPr>
          <w:rFonts w:eastAsia="Times New Roman" w:cs="Arial"/>
          <w:color w:val="000000"/>
          <w:szCs w:val="24"/>
        </w:rPr>
        <w:t>Music making and</w:t>
      </w:r>
      <w:r w:rsidRPr="00E262AE">
        <w:rPr>
          <w:rFonts w:eastAsia="Times New Roman" w:cs="Arial"/>
          <w:b/>
          <w:bCs/>
          <w:color w:val="000000"/>
          <w:szCs w:val="24"/>
        </w:rPr>
        <w:t> </w:t>
      </w:r>
      <w:r w:rsidRPr="00E262AE">
        <w:rPr>
          <w:rFonts w:eastAsia="Times New Roman" w:cs="Arial"/>
          <w:b/>
          <w:bCs/>
          <w:color w:val="C0392B"/>
          <w:szCs w:val="24"/>
        </w:rPr>
        <w:t>huh </w:t>
      </w:r>
      <w:proofErr w:type="spellStart"/>
      <w:r w:rsidRPr="00E262AE">
        <w:rPr>
          <w:rFonts w:eastAsia="Times New Roman" w:cs="Arial"/>
          <w:b/>
          <w:bCs/>
          <w:color w:val="C0392B"/>
          <w:szCs w:val="24"/>
        </w:rPr>
        <w:t>huh</w:t>
      </w:r>
      <w:proofErr w:type="spellEnd"/>
      <w:r w:rsidRPr="00E262AE">
        <w:rPr>
          <w:rFonts w:eastAsia="Times New Roman" w:cs="Arial"/>
          <w:color w:val="000000"/>
          <w:szCs w:val="24"/>
        </w:rPr>
        <w:t> represent the heart of a culture, and are part of each culture’s core identity: not only what makes us human, but also what makes each group of us unique. In the U.S., unique </w:t>
      </w:r>
      <w:r w:rsidRPr="00E262AE">
        <w:rPr>
          <w:rFonts w:eastAsia="Times New Roman" w:cs="Arial"/>
          <w:b/>
          <w:bCs/>
          <w:color w:val="C0392B"/>
          <w:szCs w:val="24"/>
        </w:rPr>
        <w:t>huh </w:t>
      </w:r>
      <w:r w:rsidRPr="00E262AE">
        <w:rPr>
          <w:rFonts w:eastAsia="Times New Roman" w:cs="Arial"/>
          <w:color w:val="000000"/>
          <w:szCs w:val="24"/>
        </w:rPr>
        <w:t>of music that are part of our cultural </w:t>
      </w:r>
      <w:proofErr w:type="gramStart"/>
      <w:r w:rsidRPr="00E262AE">
        <w:rPr>
          <w:rFonts w:eastAsia="Times New Roman" w:cs="Arial"/>
          <w:b/>
          <w:bCs/>
          <w:color w:val="C0392B"/>
          <w:szCs w:val="24"/>
        </w:rPr>
        <w:t>huh</w:t>
      </w:r>
      <w:r w:rsidRPr="00E262AE">
        <w:rPr>
          <w:rFonts w:eastAsia="Times New Roman" w:cs="Arial"/>
          <w:color w:val="C0392B"/>
          <w:szCs w:val="24"/>
        </w:rPr>
        <w:t> </w:t>
      </w:r>
      <w:r w:rsidRPr="00E262AE">
        <w:rPr>
          <w:rFonts w:eastAsia="Times New Roman" w:cs="Arial"/>
          <w:b/>
          <w:bCs/>
          <w:color w:val="C0392B"/>
          <w:szCs w:val="24"/>
        </w:rPr>
        <w:t> </w:t>
      </w:r>
      <w:r w:rsidRPr="00E262AE">
        <w:rPr>
          <w:rFonts w:eastAsia="Times New Roman" w:cs="Arial"/>
          <w:color w:val="000000"/>
          <w:szCs w:val="24"/>
        </w:rPr>
        <w:t>have</w:t>
      </w:r>
      <w:proofErr w:type="gramEnd"/>
      <w:r w:rsidRPr="00E262AE">
        <w:rPr>
          <w:rFonts w:eastAsia="Times New Roman" w:cs="Arial"/>
          <w:color w:val="000000"/>
          <w:szCs w:val="24"/>
        </w:rPr>
        <w:t xml:space="preserve"> developed over the centuries. The </w:t>
      </w:r>
      <w:r w:rsidRPr="00E262AE">
        <w:rPr>
          <w:rFonts w:eastAsia="Times New Roman" w:cs="Arial"/>
          <w:b/>
          <w:bCs/>
          <w:color w:val="C0392B"/>
          <w:szCs w:val="24"/>
        </w:rPr>
        <w:t>huh</w:t>
      </w:r>
      <w:r w:rsidRPr="00E262AE">
        <w:rPr>
          <w:rFonts w:eastAsia="Times New Roman" w:cs="Arial"/>
          <w:b/>
          <w:bCs/>
          <w:color w:val="000000"/>
          <w:szCs w:val="24"/>
        </w:rPr>
        <w:t> </w:t>
      </w:r>
      <w:r w:rsidRPr="00E262AE">
        <w:rPr>
          <w:rFonts w:eastAsia="Times New Roman" w:cs="Arial"/>
          <w:color w:val="000000"/>
          <w:szCs w:val="24"/>
        </w:rPr>
        <w:t>pot that is America has yielded brand new </w:t>
      </w:r>
      <w:r w:rsidRPr="00E262AE">
        <w:rPr>
          <w:rFonts w:eastAsia="Times New Roman" w:cs="Arial"/>
          <w:b/>
          <w:bCs/>
          <w:color w:val="C0392B"/>
          <w:szCs w:val="24"/>
        </w:rPr>
        <w:t>huh</w:t>
      </w:r>
      <w:r w:rsidRPr="00E262AE">
        <w:rPr>
          <w:rFonts w:eastAsia="Times New Roman" w:cs="Arial"/>
          <w:b/>
          <w:bCs/>
          <w:color w:val="000000"/>
          <w:szCs w:val="24"/>
        </w:rPr>
        <w:t> </w:t>
      </w:r>
      <w:r w:rsidRPr="00E262AE">
        <w:rPr>
          <w:rFonts w:eastAsia="Times New Roman" w:cs="Arial"/>
          <w:color w:val="000000"/>
          <w:szCs w:val="24"/>
        </w:rPr>
        <w:t>such as big band, </w:t>
      </w:r>
      <w:r w:rsidRPr="00E262AE">
        <w:rPr>
          <w:rFonts w:eastAsia="Times New Roman" w:cs="Arial"/>
          <w:b/>
          <w:bCs/>
          <w:color w:val="C0392B"/>
          <w:szCs w:val="24"/>
        </w:rPr>
        <w:t>huh</w:t>
      </w:r>
      <w:r w:rsidRPr="00E262AE">
        <w:rPr>
          <w:rFonts w:eastAsia="Times New Roman" w:cs="Arial"/>
          <w:color w:val="000000"/>
          <w:szCs w:val="24"/>
        </w:rPr>
        <w:t> blues, rock and roll, etc. Blends of European, Caribbean, and African-American people combined in a way like that of no other culture. In America, all of the music we currently know today is derived from the musical </w:t>
      </w:r>
      <w:r w:rsidRPr="00E262AE">
        <w:rPr>
          <w:rFonts w:eastAsia="Times New Roman" w:cs="Arial"/>
          <w:b/>
          <w:bCs/>
          <w:color w:val="C0392B"/>
          <w:szCs w:val="24"/>
        </w:rPr>
        <w:t>huh</w:t>
      </w:r>
      <w:r w:rsidRPr="00E262AE">
        <w:rPr>
          <w:rFonts w:eastAsia="Times New Roman" w:cs="Arial"/>
          <w:color w:val="000000"/>
          <w:szCs w:val="24"/>
        </w:rPr>
        <w:t> that came before us. All children are </w:t>
      </w:r>
      <w:r w:rsidRPr="00E262AE">
        <w:rPr>
          <w:rFonts w:eastAsia="Times New Roman" w:cs="Arial"/>
          <w:b/>
          <w:bCs/>
          <w:color w:val="C0392B"/>
          <w:szCs w:val="24"/>
        </w:rPr>
        <w:t>huh</w:t>
      </w:r>
      <w:r w:rsidRPr="00E262AE">
        <w:rPr>
          <w:rFonts w:eastAsia="Times New Roman" w:cs="Arial"/>
          <w:color w:val="000000"/>
          <w:szCs w:val="24"/>
        </w:rPr>
        <w:t> into that musical environment and pick up the musical </w:t>
      </w:r>
      <w:r w:rsidRPr="00E262AE">
        <w:rPr>
          <w:rFonts w:eastAsia="Times New Roman" w:cs="Arial"/>
          <w:b/>
          <w:bCs/>
          <w:color w:val="C0392B"/>
          <w:szCs w:val="24"/>
        </w:rPr>
        <w:t>huh</w:t>
      </w:r>
      <w:r w:rsidRPr="00E262AE">
        <w:rPr>
          <w:rFonts w:eastAsia="Times New Roman" w:cs="Arial"/>
          <w:color w:val="000000"/>
          <w:szCs w:val="24"/>
        </w:rPr>
        <w:t> and </w:t>
      </w:r>
      <w:r w:rsidRPr="00E262AE">
        <w:rPr>
          <w:rFonts w:eastAsia="Times New Roman" w:cs="Arial"/>
          <w:b/>
          <w:bCs/>
          <w:color w:val="C0392B"/>
          <w:szCs w:val="24"/>
        </w:rPr>
        <w:t>huh</w:t>
      </w:r>
      <w:r w:rsidRPr="00E262AE">
        <w:rPr>
          <w:rFonts w:eastAsia="Times New Roman" w:cs="Arial"/>
          <w:color w:val="000000"/>
          <w:szCs w:val="24"/>
        </w:rPr>
        <w:t> around them.</w:t>
      </w:r>
    </w:p>
    <w:p w14:paraId="72BE03FD" w14:textId="77777777" w:rsidR="00E50A15" w:rsidRDefault="00E50A15" w:rsidP="00E50A15">
      <w:pPr>
        <w:rPr>
          <w:rFonts w:cs="Arial"/>
          <w:bCs/>
          <w:szCs w:val="24"/>
        </w:rPr>
      </w:pPr>
    </w:p>
    <w:p w14:paraId="7EABF50C" w14:textId="77777777" w:rsidR="00E50A15" w:rsidRPr="00E262AE" w:rsidRDefault="00E50A15" w:rsidP="00E50A15">
      <w:pPr>
        <w:shd w:val="clear" w:color="auto" w:fill="FEFEFE"/>
        <w:spacing w:after="100" w:afterAutospacing="1" w:line="240" w:lineRule="auto"/>
        <w:rPr>
          <w:rFonts w:eastAsia="Times New Roman" w:cs="Arial"/>
          <w:color w:val="000000"/>
          <w:szCs w:val="24"/>
        </w:rPr>
      </w:pPr>
      <w:r w:rsidRPr="00E262AE">
        <w:rPr>
          <w:rFonts w:eastAsia="Times New Roman" w:cs="Arial"/>
          <w:b/>
          <w:bCs/>
          <w:color w:val="000000"/>
          <w:szCs w:val="24"/>
        </w:rPr>
        <w:t>Questions:</w:t>
      </w:r>
    </w:p>
    <w:p w14:paraId="25E4BC2E" w14:textId="77777777" w:rsidR="00E50A15" w:rsidRPr="00E262AE" w:rsidRDefault="00E50A15" w:rsidP="00E50A15">
      <w:pPr>
        <w:numPr>
          <w:ilvl w:val="0"/>
          <w:numId w:val="16"/>
        </w:numPr>
        <w:shd w:val="clear" w:color="auto" w:fill="FEFEFE"/>
        <w:spacing w:after="240" w:line="240" w:lineRule="auto"/>
        <w:ind w:left="360"/>
        <w:rPr>
          <w:rFonts w:eastAsia="Times New Roman" w:cs="Arial"/>
          <w:color w:val="000000"/>
          <w:szCs w:val="24"/>
        </w:rPr>
      </w:pPr>
      <w:r w:rsidRPr="00E262AE">
        <w:rPr>
          <w:rFonts w:eastAsia="Times New Roman" w:cs="Arial"/>
          <w:b/>
          <w:bCs/>
          <w:color w:val="000000"/>
          <w:szCs w:val="24"/>
        </w:rPr>
        <w:t>Are you confident that you summarize the main points of the paragraph?</w:t>
      </w:r>
    </w:p>
    <w:p w14:paraId="5313FD10" w14:textId="77777777" w:rsidR="00E50A15" w:rsidRPr="00E262AE" w:rsidRDefault="00E50A15" w:rsidP="00E50A15">
      <w:pPr>
        <w:numPr>
          <w:ilvl w:val="0"/>
          <w:numId w:val="16"/>
        </w:numPr>
        <w:shd w:val="clear" w:color="auto" w:fill="FEFEFE"/>
        <w:spacing w:after="240" w:line="240" w:lineRule="auto"/>
        <w:ind w:left="360"/>
        <w:rPr>
          <w:rFonts w:eastAsia="Times New Roman" w:cs="Arial"/>
          <w:color w:val="000000"/>
          <w:szCs w:val="24"/>
        </w:rPr>
      </w:pPr>
      <w:r w:rsidRPr="00E262AE">
        <w:rPr>
          <w:rFonts w:eastAsia="Times New Roman" w:cs="Arial"/>
          <w:b/>
          <w:bCs/>
          <w:color w:val="000000"/>
          <w:szCs w:val="24"/>
        </w:rPr>
        <w:t>Approximately how long did it take you to read this passage?</w:t>
      </w:r>
    </w:p>
    <w:p w14:paraId="40E02C2C" w14:textId="77777777" w:rsidR="00E50A15" w:rsidRPr="00E262AE" w:rsidRDefault="00E50A15" w:rsidP="00E50A15">
      <w:pPr>
        <w:numPr>
          <w:ilvl w:val="0"/>
          <w:numId w:val="16"/>
        </w:numPr>
        <w:shd w:val="clear" w:color="auto" w:fill="FEFEFE"/>
        <w:spacing w:after="0" w:line="240" w:lineRule="auto"/>
        <w:ind w:left="360"/>
        <w:rPr>
          <w:rFonts w:eastAsia="Times New Roman" w:cs="Arial"/>
          <w:color w:val="000000"/>
          <w:szCs w:val="24"/>
        </w:rPr>
      </w:pPr>
      <w:r w:rsidRPr="00E262AE">
        <w:rPr>
          <w:rFonts w:eastAsia="Times New Roman" w:cs="Arial"/>
          <w:b/>
          <w:bCs/>
          <w:color w:val="000000"/>
          <w:szCs w:val="24"/>
        </w:rPr>
        <w:t xml:space="preserve">If you had to look up most of the </w:t>
      </w:r>
      <w:r>
        <w:rPr>
          <w:rFonts w:eastAsia="Times New Roman" w:cs="Arial"/>
          <w:b/>
          <w:bCs/>
          <w:color w:val="000000"/>
          <w:szCs w:val="24"/>
        </w:rPr>
        <w:t>“huh”</w:t>
      </w:r>
      <w:r w:rsidRPr="00E262AE">
        <w:rPr>
          <w:rFonts w:eastAsia="Times New Roman" w:cs="Arial"/>
          <w:b/>
          <w:bCs/>
          <w:color w:val="000000"/>
          <w:szCs w:val="24"/>
        </w:rPr>
        <w:t xml:space="preserve"> words in a dictionary, approximately how long would it take you to read this passage?</w:t>
      </w:r>
    </w:p>
    <w:p w14:paraId="730B7A42" w14:textId="77777777" w:rsidR="00E50A15" w:rsidRDefault="00E50A15" w:rsidP="00E50A15">
      <w:pPr>
        <w:rPr>
          <w:rFonts w:cs="Arial"/>
          <w:bCs/>
          <w:szCs w:val="24"/>
        </w:rPr>
      </w:pPr>
      <w:r>
        <w:rPr>
          <w:rFonts w:cs="Arial"/>
          <w:bCs/>
          <w:szCs w:val="24"/>
        </w:rPr>
        <w:br w:type="page"/>
      </w:r>
    </w:p>
    <w:p w14:paraId="1A5E33DC" w14:textId="77777777" w:rsidR="00E50A15" w:rsidRDefault="00E50A15" w:rsidP="00E50A15">
      <w:pPr>
        <w:rPr>
          <w:rFonts w:cs="Arial"/>
          <w:b/>
          <w:bCs/>
          <w:szCs w:val="24"/>
        </w:rPr>
      </w:pPr>
      <w:r>
        <w:rPr>
          <w:rStyle w:val="Strong"/>
          <w:rFonts w:cs="Arial"/>
          <w:color w:val="000000"/>
          <w:shd w:val="clear" w:color="auto" w:fill="FEFEFE"/>
        </w:rPr>
        <w:lastRenderedPageBreak/>
        <w:t>Now read the passage with all the words visible.</w:t>
      </w:r>
    </w:p>
    <w:p w14:paraId="2AF83865" w14:textId="77777777" w:rsidR="00E50A15" w:rsidRPr="00E262AE" w:rsidRDefault="00E50A15" w:rsidP="00E50A15">
      <w:pPr>
        <w:rPr>
          <w:rFonts w:cs="Arial"/>
          <w:b/>
          <w:bCs/>
          <w:szCs w:val="24"/>
        </w:rPr>
      </w:pPr>
      <w:r w:rsidRPr="00E262AE">
        <w:rPr>
          <w:rFonts w:cs="Arial"/>
          <w:b/>
          <w:bCs/>
          <w:szCs w:val="24"/>
        </w:rPr>
        <w:t xml:space="preserve">Original Text: </w:t>
      </w:r>
    </w:p>
    <w:p w14:paraId="0F983A62" w14:textId="77777777" w:rsidR="00E50A15" w:rsidRPr="008F3627" w:rsidRDefault="00E50A15" w:rsidP="00E50A15">
      <w:pPr>
        <w:rPr>
          <w:rFonts w:cs="Arial"/>
          <w:bCs/>
          <w:szCs w:val="24"/>
        </w:rPr>
      </w:pPr>
      <w:r w:rsidRPr="008F3627">
        <w:rPr>
          <w:rFonts w:cs="Arial"/>
          <w:bCs/>
          <w:szCs w:val="24"/>
        </w:rPr>
        <w:t>Children are part of two overarching social categories - humankind in general, and the specific culture in which they are</w:t>
      </w:r>
      <w:r w:rsidRPr="008F3627">
        <w:rPr>
          <w:rFonts w:cs="Arial"/>
          <w:bCs/>
          <w:color w:val="FF0000"/>
          <w:szCs w:val="24"/>
        </w:rPr>
        <w:t xml:space="preserve"> </w:t>
      </w:r>
      <w:r w:rsidRPr="008F3627">
        <w:rPr>
          <w:rFonts w:cs="Arial"/>
          <w:bCs/>
          <w:szCs w:val="24"/>
        </w:rPr>
        <w:t>born. As humans, music is an</w:t>
      </w:r>
      <w:r w:rsidRPr="008F3627">
        <w:rPr>
          <w:rFonts w:cs="Arial"/>
          <w:bCs/>
          <w:color w:val="00B050"/>
          <w:szCs w:val="24"/>
        </w:rPr>
        <w:t xml:space="preserve"> </w:t>
      </w:r>
      <w:r w:rsidRPr="008F3627">
        <w:rPr>
          <w:rFonts w:cs="Arial"/>
          <w:bCs/>
          <w:szCs w:val="24"/>
        </w:rPr>
        <w:t>innate</w:t>
      </w:r>
      <w:r w:rsidRPr="008F3627">
        <w:rPr>
          <w:rFonts w:cs="Arial"/>
          <w:bCs/>
          <w:color w:val="00B050"/>
          <w:szCs w:val="24"/>
        </w:rPr>
        <w:t xml:space="preserve"> </w:t>
      </w:r>
      <w:r w:rsidRPr="008F3627">
        <w:rPr>
          <w:rFonts w:cs="Arial"/>
          <w:bCs/>
          <w:szCs w:val="24"/>
        </w:rPr>
        <w:t>part of our existence, as we all possess the physical mechanisms to make and process organized sound just as we do language. As music educator</w:t>
      </w:r>
      <w:r w:rsidRPr="008F3627">
        <w:rPr>
          <w:rFonts w:cs="Arial"/>
          <w:bCs/>
          <w:color w:val="FF0000"/>
          <w:szCs w:val="24"/>
        </w:rPr>
        <w:t xml:space="preserve"> </w:t>
      </w:r>
      <w:r w:rsidRPr="008F3627">
        <w:rPr>
          <w:rFonts w:cs="Arial"/>
          <w:bCs/>
          <w:szCs w:val="24"/>
        </w:rPr>
        <w:t>Edwin Gordon notes, “Music is not a language but processes for learning music and language are strikingly</w:t>
      </w:r>
      <w:r w:rsidRPr="008F3627">
        <w:rPr>
          <w:rFonts w:cs="Arial"/>
          <w:bCs/>
          <w:color w:val="FF0000"/>
          <w:szCs w:val="24"/>
        </w:rPr>
        <w:t xml:space="preserve"> </w:t>
      </w:r>
      <w:r w:rsidRPr="008F3627">
        <w:rPr>
          <w:rFonts w:cs="Arial"/>
          <w:bCs/>
          <w:szCs w:val="24"/>
        </w:rPr>
        <w:t xml:space="preserve">similar” </w:t>
      </w:r>
      <w:r w:rsidRPr="008F3627">
        <w:rPr>
          <w:szCs w:val="24"/>
        </w:rPr>
        <w:t>(Gordon, 2012, p. 6). T</w:t>
      </w:r>
      <w:r w:rsidRPr="008F3627">
        <w:rPr>
          <w:rFonts w:cs="Arial"/>
          <w:bCs/>
          <w:szCs w:val="24"/>
        </w:rPr>
        <w:t>he brain is wired for music and language, a topic that will be discussed in Chapter 7.</w:t>
      </w:r>
    </w:p>
    <w:p w14:paraId="5E048436" w14:textId="77777777" w:rsidR="00E50A15" w:rsidRPr="008F3627" w:rsidRDefault="00E50A15" w:rsidP="00E50A15">
      <w:pPr>
        <w:rPr>
          <w:szCs w:val="24"/>
        </w:rPr>
      </w:pPr>
      <w:r w:rsidRPr="008F3627">
        <w:rPr>
          <w:rFonts w:cs="Arial"/>
          <w:bCs/>
          <w:szCs w:val="24"/>
        </w:rPr>
        <w:t>Music making and artistic</w:t>
      </w:r>
      <w:r w:rsidRPr="008F3627">
        <w:rPr>
          <w:rFonts w:cs="Arial"/>
          <w:bCs/>
          <w:color w:val="00B050"/>
          <w:szCs w:val="24"/>
        </w:rPr>
        <w:t xml:space="preserve"> </w:t>
      </w:r>
      <w:r w:rsidRPr="008F3627">
        <w:rPr>
          <w:rFonts w:cs="Arial"/>
          <w:bCs/>
          <w:szCs w:val="24"/>
        </w:rPr>
        <w:t>endeavors</w:t>
      </w:r>
      <w:r w:rsidRPr="008F3627">
        <w:rPr>
          <w:rFonts w:cs="Arial"/>
          <w:bCs/>
          <w:color w:val="FF0000"/>
          <w:szCs w:val="24"/>
        </w:rPr>
        <w:t xml:space="preserve"> </w:t>
      </w:r>
      <w:r w:rsidRPr="008F3627">
        <w:rPr>
          <w:rFonts w:cs="Arial"/>
          <w:bCs/>
          <w:szCs w:val="24"/>
        </w:rPr>
        <w:t>represent the heart of a culture, and are part of each culture’s core identity: not only what makes us human, but also what makes each group of us unique. In the U.S., unique</w:t>
      </w:r>
      <w:r w:rsidRPr="008F3627">
        <w:rPr>
          <w:rFonts w:cs="Arial"/>
          <w:bCs/>
          <w:color w:val="FF0000"/>
          <w:szCs w:val="24"/>
        </w:rPr>
        <w:t xml:space="preserve"> </w:t>
      </w:r>
      <w:r w:rsidRPr="008F3627">
        <w:rPr>
          <w:rFonts w:cs="Arial"/>
          <w:bCs/>
          <w:szCs w:val="24"/>
        </w:rPr>
        <w:t>genres</w:t>
      </w:r>
      <w:r w:rsidRPr="008F3627">
        <w:rPr>
          <w:rFonts w:cs="Arial"/>
          <w:bCs/>
          <w:color w:val="FF0000"/>
          <w:szCs w:val="24"/>
        </w:rPr>
        <w:t xml:space="preserve"> </w:t>
      </w:r>
      <w:r w:rsidRPr="008F3627">
        <w:rPr>
          <w:rFonts w:cs="Arial"/>
          <w:bCs/>
          <w:szCs w:val="24"/>
        </w:rPr>
        <w:t>of music that are part of our cultural fabric</w:t>
      </w:r>
      <w:r w:rsidRPr="008F3627">
        <w:rPr>
          <w:rFonts w:cs="Arial"/>
          <w:bCs/>
          <w:color w:val="00B050"/>
          <w:szCs w:val="24"/>
        </w:rPr>
        <w:t xml:space="preserve"> </w:t>
      </w:r>
      <w:r w:rsidRPr="008F3627">
        <w:rPr>
          <w:rFonts w:cs="Arial"/>
          <w:bCs/>
          <w:szCs w:val="24"/>
        </w:rPr>
        <w:t>have developed over the centuries. The melting</w:t>
      </w:r>
      <w:r w:rsidRPr="008F3627">
        <w:rPr>
          <w:rFonts w:cs="Arial"/>
          <w:bCs/>
          <w:color w:val="FF0000"/>
          <w:szCs w:val="24"/>
        </w:rPr>
        <w:t xml:space="preserve"> </w:t>
      </w:r>
      <w:r w:rsidRPr="008F3627">
        <w:rPr>
          <w:rFonts w:cs="Arial"/>
          <w:bCs/>
          <w:szCs w:val="24"/>
        </w:rPr>
        <w:t>pot that is America has yielded brand new genres</w:t>
      </w:r>
      <w:r w:rsidRPr="008F3627">
        <w:rPr>
          <w:rFonts w:cs="Arial"/>
          <w:bCs/>
          <w:color w:val="FF0000"/>
          <w:szCs w:val="24"/>
        </w:rPr>
        <w:t xml:space="preserve"> </w:t>
      </w:r>
      <w:r w:rsidRPr="008F3627">
        <w:rPr>
          <w:rFonts w:cs="Arial"/>
          <w:bCs/>
          <w:szCs w:val="24"/>
        </w:rPr>
        <w:t>such as big band,</w:t>
      </w:r>
      <w:r w:rsidRPr="008F3627">
        <w:rPr>
          <w:rFonts w:cs="Arial"/>
          <w:bCs/>
          <w:color w:val="00B050"/>
          <w:szCs w:val="24"/>
        </w:rPr>
        <w:t xml:space="preserve"> </w:t>
      </w:r>
      <w:r w:rsidRPr="008F3627">
        <w:rPr>
          <w:rFonts w:cs="Arial"/>
          <w:bCs/>
          <w:szCs w:val="24"/>
        </w:rPr>
        <w:t>jazz, blues, rock and roll, etc</w:t>
      </w:r>
      <w:r w:rsidRPr="008F3627">
        <w:rPr>
          <w:rFonts w:cs="Arial"/>
          <w:bCs/>
          <w:color w:val="FF0000"/>
          <w:szCs w:val="24"/>
        </w:rPr>
        <w:t xml:space="preserve">. </w:t>
      </w:r>
      <w:r w:rsidRPr="008F3627">
        <w:rPr>
          <w:rFonts w:cs="Arial"/>
          <w:bCs/>
          <w:szCs w:val="24"/>
        </w:rPr>
        <w:t>Blends</w:t>
      </w:r>
      <w:r w:rsidRPr="008F3627">
        <w:rPr>
          <w:rFonts w:cs="Arial"/>
          <w:bCs/>
          <w:color w:val="FF0000"/>
          <w:szCs w:val="24"/>
        </w:rPr>
        <w:t xml:space="preserve"> </w:t>
      </w:r>
      <w:r w:rsidRPr="008F3627">
        <w:rPr>
          <w:rFonts w:cs="Arial"/>
          <w:bCs/>
          <w:szCs w:val="24"/>
        </w:rPr>
        <w:t>of European, Caribbean, and African-American</w:t>
      </w:r>
      <w:r w:rsidRPr="008F3627">
        <w:rPr>
          <w:rFonts w:cs="Arial"/>
          <w:bCs/>
          <w:color w:val="FF0000"/>
          <w:szCs w:val="24"/>
        </w:rPr>
        <w:t xml:space="preserve"> </w:t>
      </w:r>
      <w:r w:rsidRPr="008F3627">
        <w:rPr>
          <w:rFonts w:cs="Arial"/>
          <w:bCs/>
          <w:szCs w:val="24"/>
        </w:rPr>
        <w:t>people combined in a way like that of no other culture. In America, all of the music we currently know today is derived from the musical genres</w:t>
      </w:r>
      <w:r w:rsidRPr="008F3627">
        <w:rPr>
          <w:rFonts w:cs="Arial"/>
          <w:bCs/>
          <w:color w:val="FF0000"/>
          <w:szCs w:val="24"/>
        </w:rPr>
        <w:t xml:space="preserve"> </w:t>
      </w:r>
      <w:r w:rsidRPr="008F3627">
        <w:rPr>
          <w:rFonts w:cs="Arial"/>
          <w:bCs/>
          <w:szCs w:val="24"/>
        </w:rPr>
        <w:t>that came before us. All children are born</w:t>
      </w:r>
      <w:r w:rsidRPr="008F3627">
        <w:rPr>
          <w:rFonts w:cs="Arial"/>
          <w:bCs/>
          <w:color w:val="FF0000"/>
          <w:szCs w:val="24"/>
        </w:rPr>
        <w:t xml:space="preserve"> </w:t>
      </w:r>
      <w:r w:rsidRPr="008F3627">
        <w:rPr>
          <w:rFonts w:cs="Arial"/>
          <w:bCs/>
          <w:szCs w:val="24"/>
        </w:rPr>
        <w:t>into that musical environment and pick up the musical</w:t>
      </w:r>
      <w:r w:rsidRPr="008F3627">
        <w:rPr>
          <w:rFonts w:cs="Arial"/>
          <w:bCs/>
          <w:color w:val="00B050"/>
          <w:szCs w:val="24"/>
        </w:rPr>
        <w:t xml:space="preserve"> </w:t>
      </w:r>
      <w:r w:rsidRPr="008F3627">
        <w:rPr>
          <w:rFonts w:cs="Arial"/>
          <w:bCs/>
          <w:szCs w:val="24"/>
        </w:rPr>
        <w:t>repertoire</w:t>
      </w:r>
      <w:r w:rsidRPr="008F3627">
        <w:rPr>
          <w:rFonts w:cs="Arial"/>
          <w:bCs/>
          <w:color w:val="00B050"/>
          <w:szCs w:val="24"/>
        </w:rPr>
        <w:t xml:space="preserve"> </w:t>
      </w:r>
      <w:r w:rsidRPr="008F3627">
        <w:rPr>
          <w:rFonts w:cs="Arial"/>
          <w:bCs/>
          <w:szCs w:val="24"/>
        </w:rPr>
        <w:t>and</w:t>
      </w:r>
      <w:r w:rsidRPr="008F3627">
        <w:rPr>
          <w:rFonts w:cs="Arial"/>
          <w:bCs/>
          <w:color w:val="FFFF00"/>
          <w:szCs w:val="24"/>
        </w:rPr>
        <w:t xml:space="preserve"> </w:t>
      </w:r>
      <w:r w:rsidRPr="008F3627">
        <w:rPr>
          <w:rFonts w:cs="Arial"/>
          <w:bCs/>
          <w:szCs w:val="24"/>
        </w:rPr>
        <w:t>vocabulary</w:t>
      </w:r>
      <w:r w:rsidRPr="008F3627">
        <w:rPr>
          <w:rFonts w:cs="Arial"/>
          <w:bCs/>
          <w:color w:val="6495ED"/>
          <w:szCs w:val="24"/>
        </w:rPr>
        <w:t xml:space="preserve"> </w:t>
      </w:r>
      <w:r w:rsidRPr="008F3627">
        <w:rPr>
          <w:rFonts w:cs="Arial"/>
          <w:bCs/>
          <w:szCs w:val="24"/>
        </w:rPr>
        <w:t>around them.</w:t>
      </w:r>
    </w:p>
    <w:p w14:paraId="6E50F7D0" w14:textId="77777777" w:rsidR="00E50A15" w:rsidRDefault="00E50A15" w:rsidP="00E50A15">
      <w:pPr>
        <w:pStyle w:val="Heading2"/>
        <w:shd w:val="clear" w:color="auto" w:fill="FEFEFE"/>
        <w:rPr>
          <w:rFonts w:cs="Arial"/>
          <w:color w:val="000000"/>
        </w:rPr>
      </w:pPr>
    </w:p>
    <w:p w14:paraId="333FCB7E" w14:textId="77777777" w:rsidR="00E50A15" w:rsidRDefault="00E50A15" w:rsidP="00E50A15">
      <w:pPr>
        <w:pStyle w:val="Heading2"/>
        <w:shd w:val="clear" w:color="auto" w:fill="FEFEFE"/>
        <w:rPr>
          <w:rFonts w:cs="Arial"/>
          <w:color w:val="000000"/>
          <w:sz w:val="36"/>
        </w:rPr>
      </w:pPr>
      <w:r>
        <w:rPr>
          <w:rFonts w:cs="Arial"/>
          <w:color w:val="000000"/>
        </w:rPr>
        <w:t>Word Coverage</w:t>
      </w:r>
    </w:p>
    <w:p w14:paraId="316E6E07" w14:textId="77777777" w:rsidR="00E50A15" w:rsidRDefault="00E50A15" w:rsidP="00E50A15">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747FC06E" w14:textId="77777777" w:rsidR="00E50A15" w:rsidRDefault="00E50A15" w:rsidP="00E50A15">
      <w:pPr>
        <w:shd w:val="clear" w:color="auto" w:fill="FEFEFE"/>
        <w:rPr>
          <w:rFonts w:cs="Arial"/>
          <w:color w:val="000000"/>
        </w:rPr>
      </w:pPr>
      <w:r>
        <w:rPr>
          <w:rFonts w:cs="Arial"/>
          <w:noProof/>
          <w:color w:val="000000"/>
        </w:rPr>
        <w:drawing>
          <wp:inline distT="0" distB="0" distL="0" distR="0" wp14:anchorId="501D2FD9" wp14:editId="0AC1859B">
            <wp:extent cx="5511800" cy="1309601"/>
            <wp:effectExtent l="0" t="0" r="0" b="5080"/>
            <wp:docPr id="1" name="Picture 1" descr="91.1 % New General Word List, 2.7% New Academic Word List, 6.6%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 % New General Word List, 2.7% New Academic Word List, 6.6% Off-List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617" cy="1325952"/>
                    </a:xfrm>
                    <a:prstGeom prst="rect">
                      <a:avLst/>
                    </a:prstGeom>
                    <a:noFill/>
                    <a:ln>
                      <a:noFill/>
                    </a:ln>
                  </pic:spPr>
                </pic:pic>
              </a:graphicData>
            </a:graphic>
          </wp:inline>
        </w:drawing>
      </w:r>
    </w:p>
    <w:p w14:paraId="64063D83" w14:textId="77777777" w:rsidR="00E50A15" w:rsidRDefault="00E50A15" w:rsidP="00E50A15">
      <w:pPr>
        <w:pStyle w:val="NormalWeb"/>
        <w:shd w:val="clear" w:color="auto" w:fill="FEFEFE"/>
        <w:rPr>
          <w:rFonts w:ascii="Arial" w:hAnsi="Arial" w:cs="Arial"/>
          <w:color w:val="000000"/>
        </w:rPr>
      </w:pPr>
      <w:r>
        <w:rPr>
          <w:rFonts w:ascii="Arial" w:hAnsi="Arial" w:cs="Arial"/>
          <w:color w:val="000000"/>
        </w:rPr>
        <w:t>Much of the text belongs to the </w:t>
      </w:r>
      <w:hyperlink r:id="rId9" w:tgtFrame="_blank" w:history="1">
        <w:r>
          <w:rPr>
            <w:rStyle w:val="Hyperlink"/>
            <w:rFonts w:ascii="Arial" w:hAnsi="Arial" w:cs="Arial"/>
          </w:rPr>
          <w:t>New General Service List </w:t>
        </w:r>
      </w:hyperlink>
      <w:r>
        <w:rPr>
          <w:rFonts w:ascii="Arial" w:hAnsi="Arial" w:cs="Arial"/>
          <w:color w:val="000000"/>
        </w:rPr>
        <w:t>which represents the 2800 core English words.</w:t>
      </w:r>
    </w:p>
    <w:p w14:paraId="5E72A6AD" w14:textId="77777777" w:rsidR="00E50A15" w:rsidRDefault="00E50A15" w:rsidP="00E50A15">
      <w:pPr>
        <w:pStyle w:val="NormalWeb"/>
        <w:shd w:val="clear" w:color="auto" w:fill="FEFEFE"/>
        <w:rPr>
          <w:rFonts w:ascii="Arial" w:hAnsi="Arial" w:cs="Arial"/>
          <w:color w:val="000000"/>
        </w:rPr>
      </w:pPr>
      <w:r>
        <w:rPr>
          <w:rFonts w:ascii="Arial" w:hAnsi="Arial" w:cs="Arial"/>
          <w:color w:val="000000"/>
        </w:rPr>
        <w:t>Some of the words are in the </w:t>
      </w:r>
      <w:hyperlink r:id="rId10" w:tgtFrame="_blank" w:history="1">
        <w:r>
          <w:rPr>
            <w:rStyle w:val="Hyperlink"/>
            <w:rFonts w:ascii="Arial" w:hAnsi="Arial" w:cs="Arial"/>
          </w:rPr>
          <w:t>New Academic Word List</w:t>
        </w:r>
      </w:hyperlink>
      <w:hyperlink r:id="rId11" w:tgtFrame="_blank" w:history="1">
        <w:r>
          <w:rPr>
            <w:rStyle w:val="Hyperlink"/>
            <w:rFonts w:ascii="Arial" w:hAnsi="Arial" w:cs="Arial"/>
          </w:rPr>
          <w:t> </w:t>
        </w:r>
      </w:hyperlink>
      <w:r>
        <w:rPr>
          <w:rFonts w:ascii="Arial" w:hAnsi="Arial" w:cs="Arial"/>
          <w:color w:val="000000"/>
        </w:rPr>
        <w:t>which represents 963 words and their forms that are common in academic texts across disciplines.</w:t>
      </w:r>
    </w:p>
    <w:p w14:paraId="6F711DC0" w14:textId="77777777" w:rsidR="00E50A15" w:rsidRDefault="00E50A15" w:rsidP="00E50A15">
      <w:pPr>
        <w:pStyle w:val="NoSpacing"/>
        <w:shd w:val="clear" w:color="auto" w:fill="FEFEFE"/>
        <w:rPr>
          <w:rFonts w:cs="Arial"/>
          <w:color w:val="000000"/>
        </w:rPr>
      </w:pPr>
      <w:r>
        <w:rPr>
          <w:rFonts w:cs="Arial"/>
          <w:color w:val="000000"/>
        </w:rPr>
        <w:t>artistic, fabric, innate, jazz, repertoire, vocabulary</w:t>
      </w:r>
    </w:p>
    <w:p w14:paraId="618F45F6" w14:textId="77777777" w:rsidR="00E50A15" w:rsidRPr="00E262AE" w:rsidRDefault="00E50A15" w:rsidP="00E50A15">
      <w:pPr>
        <w:shd w:val="clear" w:color="auto" w:fill="FEFEFE"/>
        <w:spacing w:before="100" w:beforeAutospacing="1" w:after="100" w:afterAutospacing="1" w:line="240" w:lineRule="auto"/>
        <w:rPr>
          <w:rFonts w:eastAsia="Times New Roman" w:cs="Arial"/>
          <w:color w:val="000000"/>
          <w:szCs w:val="24"/>
        </w:rPr>
      </w:pPr>
      <w:r w:rsidRPr="00E262AE">
        <w:rPr>
          <w:rFonts w:eastAsia="Times New Roman" w:cs="Arial"/>
          <w:color w:val="000000"/>
          <w:szCs w:val="24"/>
        </w:rPr>
        <w:t xml:space="preserve">Some of </w:t>
      </w:r>
      <w:proofErr w:type="gramStart"/>
      <w:r w:rsidRPr="00E262AE">
        <w:rPr>
          <w:rFonts w:eastAsia="Times New Roman" w:cs="Arial"/>
          <w:color w:val="000000"/>
          <w:szCs w:val="24"/>
        </w:rPr>
        <w:t>the  words</w:t>
      </w:r>
      <w:proofErr w:type="gramEnd"/>
      <w:r w:rsidRPr="00E262AE">
        <w:rPr>
          <w:rFonts w:eastAsia="Times New Roman" w:cs="Arial"/>
          <w:color w:val="000000"/>
          <w:szCs w:val="24"/>
        </w:rPr>
        <w:t xml:space="preserve">  do not appear on either list. Many of these words are subject specific jargon that are important to understand the subject content.</w:t>
      </w:r>
    </w:p>
    <w:p w14:paraId="507BC7E8" w14:textId="77777777" w:rsidR="00E50A15" w:rsidRPr="004A41E0" w:rsidRDefault="00E50A15" w:rsidP="00E50A15">
      <w:pPr>
        <w:shd w:val="clear" w:color="auto" w:fill="FEFEFE"/>
        <w:spacing w:before="100" w:beforeAutospacing="1" w:after="100" w:afterAutospacing="1" w:line="240" w:lineRule="auto"/>
        <w:rPr>
          <w:rFonts w:cs="Arial"/>
          <w:bCs/>
          <w:szCs w:val="24"/>
        </w:rPr>
      </w:pPr>
      <w:r w:rsidRPr="00E262AE">
        <w:rPr>
          <w:rFonts w:eastAsia="Times New Roman" w:cs="Arial"/>
          <w:color w:val="000000"/>
          <w:szCs w:val="24"/>
        </w:rPr>
        <w:t>born, educator, endeavors, genres, humankind, melting, overarching, strikingly</w:t>
      </w:r>
      <w:r>
        <w:rPr>
          <w:rFonts w:eastAsia="Times New Roman" w:cs="Arial"/>
          <w:color w:val="000000"/>
          <w:szCs w:val="24"/>
        </w:rPr>
        <w:t xml:space="preserve"> </w:t>
      </w:r>
      <w:r w:rsidRPr="004A41E0">
        <w:rPr>
          <w:rFonts w:cs="Arial"/>
          <w:bCs/>
          <w:szCs w:val="24"/>
        </w:rPr>
        <w:t>educator, endeavors, genres, humankind, melting, overarching, strikingly</w:t>
      </w:r>
    </w:p>
    <w:p w14:paraId="37B0EB72" w14:textId="77777777" w:rsidR="00E50A15" w:rsidRDefault="00E50A15" w:rsidP="00E50A15">
      <w:pPr>
        <w:rPr>
          <w:rStyle w:val="Strong"/>
          <w:rFonts w:cs="Arial"/>
          <w:color w:val="000000"/>
          <w:shd w:val="clear" w:color="auto" w:fill="FEFEFE"/>
        </w:rPr>
      </w:pPr>
      <w:r>
        <w:rPr>
          <w:rStyle w:val="Strong"/>
          <w:rFonts w:cs="Arial"/>
          <w:color w:val="000000"/>
          <w:shd w:val="clear" w:color="auto" w:fill="FEFEFE"/>
        </w:rPr>
        <w:lastRenderedPageBreak/>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194537ED" w14:textId="77777777" w:rsidR="00E50A15" w:rsidRPr="00E262AE" w:rsidRDefault="00E50A15" w:rsidP="00E50A15">
      <w:pPr>
        <w:rPr>
          <w:rFonts w:cs="Arial"/>
          <w:b/>
          <w:bCs/>
          <w:szCs w:val="24"/>
        </w:rPr>
      </w:pPr>
      <w:r w:rsidRPr="00E262AE">
        <w:rPr>
          <w:rFonts w:cs="Arial"/>
          <w:b/>
          <w:bCs/>
          <w:szCs w:val="24"/>
        </w:rPr>
        <w:t>Task A</w:t>
      </w:r>
    </w:p>
    <w:p w14:paraId="0F7F4BD4" w14:textId="77777777" w:rsidR="00E50A15" w:rsidRPr="00E262AE" w:rsidRDefault="00E50A15" w:rsidP="00E50A15">
      <w:pPr>
        <w:rPr>
          <w:rFonts w:cs="Arial"/>
          <w:bCs/>
          <w:szCs w:val="24"/>
          <w:highlight w:val="cyan"/>
        </w:rPr>
      </w:pPr>
      <w:r w:rsidRPr="00E262AE">
        <w:rPr>
          <w:rFonts w:cs="Arial"/>
          <w:color w:val="000000"/>
          <w:szCs w:val="24"/>
        </w:rPr>
        <w:t>The following passage is from the same chapter, Perspectives and Approaches.</w:t>
      </w:r>
      <w:r>
        <w:rPr>
          <w:rFonts w:cs="Arial"/>
          <w:color w:val="000000"/>
          <w:szCs w:val="24"/>
        </w:rPr>
        <w:t xml:space="preserve"> Highlight the </w:t>
      </w:r>
      <w:r w:rsidRPr="00E262AE">
        <w:rPr>
          <w:rFonts w:cs="Arial"/>
          <w:color w:val="000000"/>
          <w:szCs w:val="24"/>
        </w:rPr>
        <w:t>words that you think would not be on the new general word list or the new academic word list in this passage.</w:t>
      </w:r>
      <w:r>
        <w:rPr>
          <w:rFonts w:cs="Arial"/>
          <w:color w:val="000000"/>
          <w:szCs w:val="24"/>
        </w:rPr>
        <w:t xml:space="preserve"> Decide which words should be learned and which should be glossed.</w:t>
      </w:r>
    </w:p>
    <w:p w14:paraId="218CB77E" w14:textId="77777777" w:rsidR="00E50A15" w:rsidRPr="00E262AE" w:rsidRDefault="00E50A15" w:rsidP="00E50A15">
      <w:pPr>
        <w:spacing w:before="100" w:beforeAutospacing="1" w:after="100" w:afterAutospacing="1" w:line="360" w:lineRule="auto"/>
        <w:rPr>
          <w:rFonts w:cs="Arial"/>
          <w:szCs w:val="24"/>
        </w:rPr>
      </w:pPr>
      <w:bookmarkStart w:id="0" w:name="types"/>
      <w:r w:rsidRPr="00E262AE">
        <w:rPr>
          <w:rFonts w:cs="Arial"/>
          <w:szCs w:val="24"/>
        </w:rPr>
        <w:t xml:space="preserve">Before we discuss our cultural ideas of what music is, we first need to understand that music is only part of the larger category of </w:t>
      </w:r>
      <w:r w:rsidRPr="00E262AE">
        <w:rPr>
          <w:rStyle w:val="vocab"/>
          <w:rFonts w:cs="Arial"/>
          <w:b/>
          <w:szCs w:val="24"/>
        </w:rPr>
        <w:t>sound</w:t>
      </w:r>
      <w:r w:rsidRPr="00E262AE">
        <w:rPr>
          <w:rFonts w:cs="Arial"/>
          <w:szCs w:val="24"/>
        </w:rPr>
        <w:t xml:space="preserve">. The sounds all around us play a significant role in our development. We spend our lives surrounded by all kinds of sounds that are unique to our environment, yet we rarely pay attention to them. As a child grows, he or she </w:t>
      </w:r>
      <w:proofErr w:type="gramStart"/>
      <w:r w:rsidRPr="00E262AE">
        <w:rPr>
          <w:rFonts w:cs="Arial"/>
          <w:szCs w:val="24"/>
        </w:rPr>
        <w:t xml:space="preserve">becomes </w:t>
      </w:r>
      <w:r>
        <w:rPr>
          <w:rFonts w:cs="Arial"/>
          <w:szCs w:val="24"/>
        </w:rPr>
        <w:t xml:space="preserve"> </w:t>
      </w:r>
      <w:r w:rsidRPr="00E262AE">
        <w:rPr>
          <w:rStyle w:val="vocab"/>
          <w:rFonts w:cs="Arial"/>
          <w:b/>
          <w:szCs w:val="24"/>
        </w:rPr>
        <w:t>acculturated</w:t>
      </w:r>
      <w:proofErr w:type="gramEnd"/>
      <w:r>
        <w:rPr>
          <w:rStyle w:val="vocab"/>
          <w:rFonts w:cs="Arial"/>
          <w:szCs w:val="24"/>
        </w:rPr>
        <w:t xml:space="preserve"> </w:t>
      </w:r>
      <w:r w:rsidRPr="00E262AE">
        <w:rPr>
          <w:rFonts w:cs="Arial"/>
          <w:szCs w:val="24"/>
        </w:rPr>
        <w:t xml:space="preserve"> to all of the sounds in their environment. These include not only all of </w:t>
      </w:r>
      <w:proofErr w:type="gramStart"/>
      <w:r w:rsidRPr="00E262AE">
        <w:rPr>
          <w:rFonts w:cs="Arial"/>
          <w:szCs w:val="24"/>
        </w:rPr>
        <w:t xml:space="preserve">the </w:t>
      </w:r>
      <w:r>
        <w:rPr>
          <w:rFonts w:cs="Arial"/>
          <w:szCs w:val="24"/>
        </w:rPr>
        <w:t xml:space="preserve"> </w:t>
      </w:r>
      <w:r w:rsidRPr="00E262AE">
        <w:rPr>
          <w:rFonts w:cs="Arial"/>
          <w:szCs w:val="24"/>
        </w:rPr>
        <w:t>genres</w:t>
      </w:r>
      <w:proofErr w:type="gramEnd"/>
      <w:r>
        <w:rPr>
          <w:rFonts w:cs="Arial"/>
          <w:szCs w:val="24"/>
        </w:rPr>
        <w:t xml:space="preserve"> </w:t>
      </w:r>
      <w:r w:rsidRPr="00E262AE">
        <w:rPr>
          <w:rFonts w:cs="Arial"/>
          <w:szCs w:val="24"/>
        </w:rPr>
        <w:t xml:space="preserve"> of music, the verbal languages, and accents, but also the mechanical, digital, human, and animal noises, and all of the </w:t>
      </w:r>
      <w:r>
        <w:rPr>
          <w:rFonts w:cs="Arial"/>
          <w:szCs w:val="24"/>
        </w:rPr>
        <w:t xml:space="preserve"> </w:t>
      </w:r>
      <w:r w:rsidRPr="00E262AE">
        <w:rPr>
          <w:rStyle w:val="vocab"/>
          <w:rFonts w:cs="Arial"/>
          <w:szCs w:val="24"/>
        </w:rPr>
        <w:t>ambient</w:t>
      </w:r>
      <w:r>
        <w:rPr>
          <w:rFonts w:cs="Arial"/>
          <w:szCs w:val="24"/>
        </w:rPr>
        <w:t xml:space="preserve"> </w:t>
      </w:r>
      <w:r w:rsidRPr="00E262AE">
        <w:rPr>
          <w:rFonts w:cs="Arial"/>
          <w:szCs w:val="24"/>
        </w:rPr>
        <w:t xml:space="preserve"> sounds around us. All of these combine to create </w:t>
      </w:r>
      <w:proofErr w:type="gramStart"/>
      <w:r w:rsidRPr="00E262AE">
        <w:rPr>
          <w:rFonts w:cs="Arial"/>
          <w:szCs w:val="24"/>
        </w:rPr>
        <w:t xml:space="preserve">our </w:t>
      </w:r>
      <w:r>
        <w:rPr>
          <w:rFonts w:cs="Arial"/>
          <w:szCs w:val="24"/>
        </w:rPr>
        <w:t xml:space="preserve"> </w:t>
      </w:r>
      <w:r w:rsidRPr="00E262AE">
        <w:rPr>
          <w:rFonts w:cs="Arial"/>
          <w:szCs w:val="24"/>
        </w:rPr>
        <w:t>acoustic</w:t>
      </w:r>
      <w:proofErr w:type="gramEnd"/>
      <w:r>
        <w:rPr>
          <w:rFonts w:cs="Arial"/>
          <w:szCs w:val="24"/>
        </w:rPr>
        <w:t xml:space="preserve"> </w:t>
      </w:r>
      <w:r w:rsidRPr="00E262AE">
        <w:rPr>
          <w:rFonts w:cs="Arial"/>
          <w:szCs w:val="24"/>
        </w:rPr>
        <w:t xml:space="preserve"> environment. </w:t>
      </w:r>
      <w:proofErr w:type="gramStart"/>
      <w:r w:rsidRPr="00E262AE">
        <w:rPr>
          <w:rFonts w:cs="Arial"/>
          <w:szCs w:val="24"/>
        </w:rPr>
        <w:t xml:space="preserve">This </w:t>
      </w:r>
      <w:r>
        <w:rPr>
          <w:rFonts w:cs="Arial"/>
          <w:szCs w:val="24"/>
        </w:rPr>
        <w:t xml:space="preserve"> </w:t>
      </w:r>
      <w:r w:rsidRPr="00E262AE">
        <w:rPr>
          <w:rStyle w:val="vocab"/>
          <w:rFonts w:cs="Arial"/>
          <w:b/>
          <w:szCs w:val="24"/>
        </w:rPr>
        <w:t>soundscape</w:t>
      </w:r>
      <w:proofErr w:type="gramEnd"/>
      <w:r>
        <w:rPr>
          <w:rStyle w:val="vocab"/>
          <w:rFonts w:cs="Arial"/>
          <w:szCs w:val="24"/>
        </w:rPr>
        <w:t xml:space="preserve"> </w:t>
      </w:r>
      <w:r w:rsidRPr="00E262AE">
        <w:rPr>
          <w:rFonts w:cs="Arial"/>
          <w:szCs w:val="24"/>
        </w:rPr>
        <w:t xml:space="preserve">, as </w:t>
      </w:r>
      <w:r>
        <w:rPr>
          <w:rFonts w:cs="Arial"/>
          <w:szCs w:val="24"/>
        </w:rPr>
        <w:t xml:space="preserve"> </w:t>
      </w:r>
      <w:r w:rsidRPr="00E262AE">
        <w:rPr>
          <w:rFonts w:cs="Arial"/>
          <w:szCs w:val="24"/>
        </w:rPr>
        <w:t>acoustic</w:t>
      </w:r>
      <w:r>
        <w:rPr>
          <w:rFonts w:cs="Arial"/>
          <w:szCs w:val="24"/>
        </w:rPr>
        <w:t xml:space="preserve"> </w:t>
      </w:r>
      <w:r w:rsidRPr="00E262AE">
        <w:rPr>
          <w:rFonts w:cs="Arial"/>
          <w:szCs w:val="24"/>
        </w:rPr>
        <w:t xml:space="preserve"> environmentalist R. Murray Schafer conceived it, concerns what those sounds tell us about who we are and the time in which we live.</w:t>
      </w:r>
    </w:p>
    <w:p w14:paraId="2E682E72" w14:textId="77777777" w:rsidR="00E50A15" w:rsidRDefault="00E50A15" w:rsidP="00E50A15">
      <w:pPr>
        <w:rPr>
          <w:rFonts w:cs="Arial"/>
          <w:bCs/>
          <w:szCs w:val="24"/>
        </w:rPr>
      </w:pPr>
      <w:r>
        <w:rPr>
          <w:rFonts w:cs="Arial"/>
          <w:bCs/>
          <w:szCs w:val="24"/>
        </w:rPr>
        <w:br w:type="page"/>
      </w:r>
    </w:p>
    <w:p w14:paraId="6DCAA4CD" w14:textId="77777777" w:rsidR="00E50A15" w:rsidRPr="00777ED5" w:rsidRDefault="00E50A15" w:rsidP="00E50A15">
      <w:pPr>
        <w:rPr>
          <w:rFonts w:cs="Arial"/>
          <w:b/>
          <w:bCs/>
          <w:szCs w:val="24"/>
        </w:rPr>
      </w:pPr>
      <w:r w:rsidRPr="00777ED5">
        <w:rPr>
          <w:rFonts w:cs="Arial"/>
          <w:b/>
          <w:bCs/>
          <w:szCs w:val="24"/>
        </w:rPr>
        <w:lastRenderedPageBreak/>
        <w:t>Task A – Answers</w:t>
      </w:r>
    </w:p>
    <w:p w14:paraId="12214110" w14:textId="77777777" w:rsidR="00E50A15" w:rsidRDefault="00E50A15" w:rsidP="00E50A15">
      <w:pPr>
        <w:rPr>
          <w:rFonts w:cs="Arial"/>
          <w:szCs w:val="24"/>
        </w:rPr>
      </w:pPr>
      <w:r>
        <w:rPr>
          <w:rFonts w:cs="Arial"/>
          <w:bCs/>
          <w:szCs w:val="24"/>
        </w:rPr>
        <w:t xml:space="preserve">The following words are the words in the passage that are not on the New General Service word list. Some of the words are frequently used in many contexts and appear on the New Academic Word List so it is helpful for students to learn them. Others are used specifically for this context. For those words, a glossary is sufficient. Drag the words into the categories “learn” and “glossary” </w:t>
      </w:r>
    </w:p>
    <w:p w14:paraId="20C9CE91" w14:textId="77777777" w:rsidR="00E50A15" w:rsidRPr="00F41D5E" w:rsidRDefault="00E50A15" w:rsidP="00E50A15">
      <w:pPr>
        <w:spacing w:after="0" w:line="240" w:lineRule="auto"/>
        <w:rPr>
          <w:rFonts w:eastAsia="Times New Roman" w:cs="Arial"/>
          <w:szCs w:val="24"/>
        </w:rPr>
      </w:pPr>
      <w:r w:rsidRPr="00F41D5E">
        <w:rPr>
          <w:rFonts w:eastAsia="Times New Roman" w:cs="Arial"/>
          <w:szCs w:val="24"/>
        </w:rPr>
        <w:t>accents, acculturated, acoustic, ambient, conceived, genres, mechanical, soundscape, verbal</w:t>
      </w:r>
    </w:p>
    <w:p w14:paraId="79065CA6" w14:textId="77777777" w:rsidR="00E50A15" w:rsidRDefault="00E50A15" w:rsidP="00E50A15">
      <w:pPr>
        <w:spacing w:after="0" w:line="240" w:lineRule="auto"/>
        <w:rPr>
          <w:rFonts w:eastAsia="Times New Roman" w:cs="Arial"/>
          <w:b/>
          <w:sz w:val="27"/>
          <w:szCs w:val="27"/>
        </w:rPr>
      </w:pPr>
    </w:p>
    <w:p w14:paraId="041D538E" w14:textId="77777777" w:rsidR="00E50A15" w:rsidRDefault="00E50A15" w:rsidP="00E50A15">
      <w:pPr>
        <w:spacing w:after="0" w:line="240" w:lineRule="auto"/>
        <w:rPr>
          <w:rFonts w:eastAsia="Times New Roman" w:cs="Arial"/>
          <w:b/>
          <w:sz w:val="27"/>
          <w:szCs w:val="27"/>
        </w:rPr>
      </w:pPr>
      <w:r>
        <w:rPr>
          <w:rFonts w:eastAsia="Times New Roman" w:cs="Arial"/>
          <w:b/>
          <w:sz w:val="27"/>
          <w:szCs w:val="27"/>
        </w:rPr>
        <w:t xml:space="preserve">Learn: </w:t>
      </w:r>
    </w:p>
    <w:p w14:paraId="741B1CD0" w14:textId="77777777" w:rsidR="00E50A15" w:rsidRDefault="00E50A15" w:rsidP="00E50A15">
      <w:pPr>
        <w:spacing w:after="0" w:line="240" w:lineRule="auto"/>
        <w:rPr>
          <w:rFonts w:eastAsia="Times New Roman" w:cs="Arial"/>
          <w:szCs w:val="24"/>
        </w:rPr>
      </w:pPr>
      <w:r>
        <w:rPr>
          <w:rFonts w:eastAsia="Times New Roman" w:cs="Arial"/>
          <w:szCs w:val="24"/>
        </w:rPr>
        <w:t>a</w:t>
      </w:r>
      <w:r w:rsidRPr="00F41D5E">
        <w:rPr>
          <w:rFonts w:eastAsia="Times New Roman" w:cs="Arial"/>
          <w:szCs w:val="24"/>
        </w:rPr>
        <w:t>ccents, conceived, mechanical, verbal</w:t>
      </w:r>
    </w:p>
    <w:p w14:paraId="4F2D5A89" w14:textId="77777777" w:rsidR="00E50A15" w:rsidRDefault="00E50A15" w:rsidP="00E50A15">
      <w:pPr>
        <w:spacing w:after="0" w:line="240" w:lineRule="auto"/>
        <w:rPr>
          <w:rFonts w:eastAsia="Times New Roman" w:cs="Arial"/>
          <w:szCs w:val="24"/>
        </w:rPr>
      </w:pPr>
    </w:p>
    <w:p w14:paraId="19F72718" w14:textId="77777777" w:rsidR="00E50A15" w:rsidRPr="00055952" w:rsidRDefault="00E50A15" w:rsidP="00E50A15">
      <w:pPr>
        <w:spacing w:after="0" w:line="240" w:lineRule="auto"/>
        <w:rPr>
          <w:rFonts w:eastAsia="Times New Roman" w:cs="Arial"/>
          <w:b/>
          <w:szCs w:val="24"/>
        </w:rPr>
      </w:pPr>
      <w:r>
        <w:rPr>
          <w:rFonts w:eastAsia="Times New Roman" w:cs="Arial"/>
          <w:b/>
          <w:szCs w:val="24"/>
        </w:rPr>
        <w:t>Glossary</w:t>
      </w:r>
    </w:p>
    <w:p w14:paraId="39A377B8" w14:textId="77777777" w:rsidR="00E50A15" w:rsidRPr="00F41D5E" w:rsidRDefault="00E50A15" w:rsidP="00E50A15">
      <w:pPr>
        <w:spacing w:after="0" w:line="240" w:lineRule="auto"/>
        <w:rPr>
          <w:rFonts w:eastAsia="Times New Roman" w:cs="Arial"/>
          <w:szCs w:val="24"/>
        </w:rPr>
      </w:pPr>
      <w:r w:rsidRPr="00F41D5E">
        <w:rPr>
          <w:rFonts w:eastAsia="Times New Roman" w:cs="Arial"/>
          <w:szCs w:val="24"/>
        </w:rPr>
        <w:t>acculturated, acoustic, ambient, genres, soundscape</w:t>
      </w:r>
    </w:p>
    <w:p w14:paraId="4F34A9EE" w14:textId="77777777" w:rsidR="00E50A15" w:rsidRPr="009E6AE1" w:rsidRDefault="00E50A15" w:rsidP="00E50A15">
      <w:pPr>
        <w:rPr>
          <w:rFonts w:cs="Arial"/>
          <w:bCs/>
          <w:szCs w:val="24"/>
        </w:rPr>
      </w:pPr>
    </w:p>
    <w:p w14:paraId="3267F25E" w14:textId="77777777" w:rsidR="00E50A15" w:rsidRDefault="00E50A15" w:rsidP="00E50A15">
      <w:pPr>
        <w:spacing w:after="0"/>
        <w:rPr>
          <w:rStyle w:val="Strong"/>
          <w:rFonts w:cs="Arial"/>
          <w:color w:val="000000"/>
          <w:shd w:val="clear" w:color="auto" w:fill="FEFEFE"/>
        </w:rPr>
      </w:pPr>
      <w:r>
        <w:rPr>
          <w:rStyle w:val="Strong"/>
          <w:rFonts w:cs="Arial"/>
          <w:color w:val="000000"/>
          <w:shd w:val="clear" w:color="auto" w:fill="FEFEFE"/>
        </w:rPr>
        <w:t>Online tools such as the </w:t>
      </w:r>
      <w:hyperlink r:id="rId12" w:tgtFrame="_blank" w:history="1">
        <w:r>
          <w:rPr>
            <w:rStyle w:val="Hyperlink"/>
            <w:rFonts w:cs="Arial"/>
            <w:b/>
            <w:bCs/>
            <w:shd w:val="clear" w:color="auto" w:fill="FEFEFE"/>
          </w:rPr>
          <w:t>NAWL Highlighter</w:t>
        </w:r>
      </w:hyperlink>
      <w:r>
        <w:rPr>
          <w:rStyle w:val="Strong"/>
          <w:rFonts w:cs="Arial"/>
          <w:color w:val="000000"/>
          <w:shd w:val="clear" w:color="auto" w:fill="FEFEFE"/>
        </w:rPr>
        <w:t> can analyze text to identify words that are on the New Academic Word List, New General Service Word List or are Off-List. The online tool </w:t>
      </w:r>
      <w:proofErr w:type="spellStart"/>
      <w:r>
        <w:rPr>
          <w:rStyle w:val="Strong"/>
          <w:rFonts w:cs="Arial"/>
          <w:color w:val="000000"/>
          <w:shd w:val="clear" w:color="auto" w:fill="FEFEFE"/>
        </w:rPr>
        <w:fldChar w:fldCharType="begin"/>
      </w:r>
      <w:r>
        <w:rPr>
          <w:rStyle w:val="Strong"/>
          <w:rFonts w:cs="Arial"/>
          <w:color w:val="000000"/>
          <w:shd w:val="clear" w:color="auto" w:fill="FEFEFE"/>
        </w:rPr>
        <w:instrText xml:space="preserve"> HYPERLINK "http://rewordify.com/" \t "_blank" </w:instrText>
      </w:r>
      <w:r>
        <w:rPr>
          <w:rStyle w:val="Strong"/>
          <w:rFonts w:cs="Arial"/>
          <w:color w:val="000000"/>
          <w:shd w:val="clear" w:color="auto" w:fill="FEFEFE"/>
        </w:rPr>
        <w:fldChar w:fldCharType="separate"/>
      </w:r>
      <w:r>
        <w:rPr>
          <w:rStyle w:val="Hyperlink"/>
          <w:rFonts w:cs="Arial"/>
          <w:b/>
          <w:bCs/>
          <w:shd w:val="clear" w:color="auto" w:fill="FEFEFE"/>
        </w:rPr>
        <w:t>Rewordify</w:t>
      </w:r>
      <w:proofErr w:type="spellEnd"/>
      <w:r>
        <w:rPr>
          <w:rStyle w:val="Strong"/>
          <w:rFonts w:cs="Arial"/>
          <w:color w:val="000000"/>
          <w:shd w:val="clear" w:color="auto" w:fill="FEFEFE"/>
        </w:rPr>
        <w:fldChar w:fldCharType="end"/>
      </w:r>
      <w:r>
        <w:rPr>
          <w:rStyle w:val="Strong"/>
          <w:rFonts w:cs="Arial"/>
          <w:color w:val="000000"/>
          <w:shd w:val="clear" w:color="auto" w:fill="FEFEFE"/>
        </w:rPr>
        <w:t xml:space="preserve"> identifies difficult vocabulary and provides </w:t>
      </w:r>
      <w:proofErr w:type="spellStart"/>
      <w:r>
        <w:rPr>
          <w:rStyle w:val="Strong"/>
          <w:rFonts w:cs="Arial"/>
          <w:color w:val="000000"/>
          <w:shd w:val="clear" w:color="auto" w:fill="FEFEFE"/>
        </w:rPr>
        <w:t>simplifed</w:t>
      </w:r>
      <w:proofErr w:type="spellEnd"/>
      <w:r>
        <w:rPr>
          <w:rStyle w:val="Strong"/>
          <w:rFonts w:cs="Arial"/>
          <w:color w:val="000000"/>
          <w:shd w:val="clear" w:color="auto" w:fill="FEFEFE"/>
        </w:rPr>
        <w:t xml:space="preserve">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w:t>
      </w:r>
      <w:proofErr w:type="spellStart"/>
      <w:proofErr w:type="gramStart"/>
      <w:r>
        <w:rPr>
          <w:rStyle w:val="Strong"/>
          <w:rFonts w:cs="Arial"/>
          <w:color w:val="000000"/>
          <w:shd w:val="clear" w:color="auto" w:fill="FEFEFE"/>
        </w:rPr>
        <w:t>comprehension.The</w:t>
      </w:r>
      <w:proofErr w:type="spellEnd"/>
      <w:proofErr w:type="gramEnd"/>
      <w:r>
        <w:rPr>
          <w:rStyle w:val="Strong"/>
          <w:rFonts w:cs="Arial"/>
          <w:color w:val="000000"/>
          <w:shd w:val="clear" w:color="auto" w:fill="FEFEFE"/>
        </w:rPr>
        <w:t xml:space="preserve"> following is text output from </w:t>
      </w:r>
      <w:proofErr w:type="spellStart"/>
      <w:r>
        <w:rPr>
          <w:rStyle w:val="Strong"/>
          <w:rFonts w:cs="Arial"/>
          <w:color w:val="000000"/>
          <w:shd w:val="clear" w:color="auto" w:fill="FEFEFE"/>
        </w:rPr>
        <w:t>Rewordify</w:t>
      </w:r>
      <w:proofErr w:type="spellEnd"/>
      <w:r>
        <w:rPr>
          <w:rStyle w:val="Strong"/>
          <w:rFonts w:cs="Arial"/>
          <w:color w:val="000000"/>
          <w:shd w:val="clear" w:color="auto" w:fill="FEFEFE"/>
        </w:rPr>
        <w:t>.  The text in brackets is the simplified text.</w:t>
      </w:r>
    </w:p>
    <w:p w14:paraId="58C9D0FF" w14:textId="77777777" w:rsidR="00E50A15" w:rsidRDefault="00E50A15" w:rsidP="00E50A15">
      <w:pPr>
        <w:spacing w:after="0"/>
        <w:rPr>
          <w:rStyle w:val="hp"/>
          <w:highlight w:val="green"/>
        </w:rPr>
      </w:pPr>
    </w:p>
    <w:p w14:paraId="5163A01A" w14:textId="77777777" w:rsidR="00E50A15" w:rsidRDefault="00E50A15" w:rsidP="00E50A15">
      <w:pPr>
        <w:spacing w:after="0"/>
      </w:pPr>
      <w:r>
        <w:rPr>
          <w:rFonts w:cs="Arial"/>
          <w:color w:val="000000"/>
          <w:shd w:val="clear" w:color="auto" w:fill="FEFEFE"/>
        </w:rPr>
        <w:t>Children are part of two</w:t>
      </w:r>
      <w:r>
        <w:rPr>
          <w:rStyle w:val="Strong"/>
          <w:rFonts w:cs="Arial"/>
          <w:color w:val="000000"/>
          <w:shd w:val="clear" w:color="auto" w:fill="FFFFFF"/>
        </w:rPr>
        <w:t> overarching </w:t>
      </w:r>
      <w:r>
        <w:rPr>
          <w:rFonts w:cs="Arial"/>
          <w:color w:val="000000"/>
          <w:shd w:val="clear" w:color="auto" w:fill="FFFFCC"/>
        </w:rPr>
        <w:t>[something that hangs over, affects, and includes every part of something]</w:t>
      </w:r>
      <w:r>
        <w:rPr>
          <w:rFonts w:cs="Arial"/>
          <w:color w:val="000000"/>
          <w:shd w:val="clear" w:color="auto" w:fill="FFFF99"/>
        </w:rPr>
        <w:t> </w:t>
      </w:r>
      <w:r>
        <w:rPr>
          <w:rFonts w:cs="Arial"/>
          <w:color w:val="000000"/>
          <w:shd w:val="clear" w:color="auto" w:fill="FEFEFE"/>
        </w:rPr>
        <w:t>social categories - humankind in general, and the</w:t>
      </w:r>
      <w:r>
        <w:rPr>
          <w:rFonts w:cs="Arial"/>
          <w:color w:val="000000"/>
          <w:shd w:val="clear" w:color="auto" w:fill="FFFFFF"/>
        </w:rPr>
        <w:t> </w:t>
      </w:r>
      <w:r>
        <w:rPr>
          <w:rStyle w:val="Strong"/>
          <w:rFonts w:cs="Arial"/>
          <w:color w:val="000000"/>
          <w:shd w:val="clear" w:color="auto" w:fill="FFFFFF"/>
        </w:rPr>
        <w:t>specific </w:t>
      </w:r>
      <w:r>
        <w:rPr>
          <w:rFonts w:cs="Arial"/>
          <w:color w:val="000000"/>
          <w:shd w:val="clear" w:color="auto" w:fill="FFFFCC"/>
        </w:rPr>
        <w:t>[clearly stated/particular]</w:t>
      </w:r>
      <w:r>
        <w:rPr>
          <w:rFonts w:cs="Arial"/>
          <w:color w:val="000000"/>
          <w:shd w:val="clear" w:color="auto" w:fill="FEFEFE"/>
        </w:rPr>
        <w:t> culture in which they are born. As humans, music is an</w:t>
      </w:r>
      <w:r>
        <w:rPr>
          <w:rStyle w:val="Strong"/>
          <w:rFonts w:cs="Arial"/>
          <w:color w:val="000000"/>
          <w:shd w:val="clear" w:color="auto" w:fill="FFFFFF"/>
        </w:rPr>
        <w:t> innate</w:t>
      </w:r>
      <w:r>
        <w:rPr>
          <w:rFonts w:cs="Arial"/>
          <w:color w:val="000000"/>
          <w:shd w:val="clear" w:color="auto" w:fill="FEFEFE"/>
        </w:rPr>
        <w:t> </w:t>
      </w:r>
      <w:r>
        <w:rPr>
          <w:rFonts w:cs="Arial"/>
          <w:color w:val="000000"/>
          <w:shd w:val="clear" w:color="auto" w:fill="FFFFCC"/>
        </w:rPr>
        <w:t>[born-in]</w:t>
      </w:r>
      <w:r>
        <w:rPr>
          <w:rFonts w:cs="Arial"/>
          <w:color w:val="000000"/>
          <w:shd w:val="clear" w:color="auto" w:fill="FEFEFE"/>
        </w:rPr>
        <w:t> part of our existence, as we all possess the physical </w:t>
      </w:r>
      <w:r>
        <w:rPr>
          <w:rStyle w:val="Strong"/>
          <w:rFonts w:cs="Arial"/>
          <w:color w:val="000000"/>
          <w:shd w:val="clear" w:color="auto" w:fill="FFFFFF"/>
        </w:rPr>
        <w:t>mechanisms</w:t>
      </w:r>
      <w:r>
        <w:rPr>
          <w:rFonts w:cs="Arial"/>
          <w:color w:val="000000"/>
          <w:shd w:val="clear" w:color="auto" w:fill="FEFEFE"/>
        </w:rPr>
        <w:t> </w:t>
      </w:r>
      <w:r>
        <w:rPr>
          <w:rFonts w:cs="Arial"/>
          <w:color w:val="000000"/>
          <w:shd w:val="clear" w:color="auto" w:fill="FFFFCC"/>
        </w:rPr>
        <w:t>[machines/methods/ways]</w:t>
      </w:r>
      <w:r>
        <w:rPr>
          <w:rFonts w:cs="Arial"/>
          <w:color w:val="000000"/>
          <w:shd w:val="clear" w:color="auto" w:fill="FEFEFE"/>
        </w:rPr>
        <w:t> to make and process organized sound just as we do language. As music </w:t>
      </w:r>
      <w:r>
        <w:rPr>
          <w:rStyle w:val="Strong"/>
          <w:rFonts w:cs="Arial"/>
          <w:color w:val="000000"/>
          <w:shd w:val="clear" w:color="auto" w:fill="FFFFFF"/>
        </w:rPr>
        <w:t>educator</w:t>
      </w:r>
      <w:r>
        <w:rPr>
          <w:rFonts w:cs="Arial"/>
          <w:color w:val="000000"/>
          <w:shd w:val="clear" w:color="auto" w:fill="FEFEFE"/>
        </w:rPr>
        <w:t> </w:t>
      </w:r>
      <w:r>
        <w:rPr>
          <w:rFonts w:cs="Arial"/>
          <w:color w:val="000000"/>
          <w:shd w:val="clear" w:color="auto" w:fill="FFFFCC"/>
        </w:rPr>
        <w:t>[teacher]</w:t>
      </w:r>
      <w:r>
        <w:rPr>
          <w:rFonts w:cs="Arial"/>
          <w:color w:val="000000"/>
          <w:shd w:val="clear" w:color="auto" w:fill="FEFEFE"/>
        </w:rPr>
        <w:t> Edwin Gordon notes, "Music is not a language but processes for learning music and language are strikingly </w:t>
      </w:r>
      <w:r>
        <w:rPr>
          <w:rStyle w:val="Strong"/>
          <w:rFonts w:cs="Arial"/>
          <w:color w:val="000000"/>
          <w:shd w:val="clear" w:color="auto" w:fill="FFFFFF"/>
        </w:rPr>
        <w:t>similar</w:t>
      </w:r>
      <w:r>
        <w:rPr>
          <w:rFonts w:cs="Arial"/>
          <w:color w:val="000000"/>
          <w:shd w:val="clear" w:color="auto" w:fill="FEFEFE"/>
        </w:rPr>
        <w:t> </w:t>
      </w:r>
      <w:r>
        <w:rPr>
          <w:rFonts w:cs="Arial"/>
          <w:color w:val="000000"/>
          <w:shd w:val="clear" w:color="auto" w:fill="FFFFCC"/>
        </w:rPr>
        <w:t>[almost the same]"</w:t>
      </w:r>
      <w:r>
        <w:rPr>
          <w:rFonts w:cs="Arial"/>
          <w:color w:val="000000"/>
          <w:shd w:val="clear" w:color="auto" w:fill="FEFEFE"/>
        </w:rPr>
        <w:t> (Gordon, 2012, p. 6). The brain is wired for music and language, a topic that will be discussed in chapter 7.</w:t>
      </w:r>
      <w:r>
        <w:rPr>
          <w:rFonts w:cs="Arial"/>
          <w:color w:val="000000"/>
        </w:rPr>
        <w:br/>
      </w:r>
      <w:r>
        <w:rPr>
          <w:rFonts w:cs="Arial"/>
          <w:color w:val="000000"/>
          <w:shd w:val="clear" w:color="auto" w:fill="FEFEFE"/>
        </w:rPr>
        <w:t>Music making and artistic </w:t>
      </w:r>
      <w:r>
        <w:rPr>
          <w:rStyle w:val="Strong"/>
          <w:rFonts w:cs="Arial"/>
          <w:color w:val="000000"/>
          <w:shd w:val="clear" w:color="auto" w:fill="FFFFFF"/>
        </w:rPr>
        <w:t>endeavors</w:t>
      </w:r>
      <w:r>
        <w:rPr>
          <w:rFonts w:cs="Arial"/>
          <w:color w:val="000000"/>
          <w:shd w:val="clear" w:color="auto" w:fill="FEFEFE"/>
        </w:rPr>
        <w:t> </w:t>
      </w:r>
      <w:r>
        <w:rPr>
          <w:rFonts w:cs="Arial"/>
          <w:color w:val="000000"/>
          <w:shd w:val="clear" w:color="auto" w:fill="FFFFCC"/>
        </w:rPr>
        <w:t>[efforts/tries]</w:t>
      </w:r>
      <w:r>
        <w:rPr>
          <w:rFonts w:cs="Arial"/>
          <w:color w:val="000000"/>
          <w:shd w:val="clear" w:color="auto" w:fill="FEFEFE"/>
        </w:rPr>
        <w:t> represent the heart of a culture, and are part of each culture core identity: not only what makes us human but also what makes each group of us </w:t>
      </w:r>
      <w:r>
        <w:rPr>
          <w:rStyle w:val="Strong"/>
          <w:rFonts w:cs="Arial"/>
          <w:color w:val="000000"/>
          <w:shd w:val="clear" w:color="auto" w:fill="FFFFFF"/>
        </w:rPr>
        <w:t>unique</w:t>
      </w:r>
      <w:r>
        <w:rPr>
          <w:rFonts w:cs="Arial"/>
          <w:color w:val="000000"/>
          <w:shd w:val="clear" w:color="auto" w:fill="FFFFCC"/>
        </w:rPr>
        <w:t> [like nothing else in the world].</w:t>
      </w:r>
      <w:r>
        <w:rPr>
          <w:rFonts w:cs="Arial"/>
          <w:color w:val="000000"/>
          <w:shd w:val="clear" w:color="auto" w:fill="FEFEFE"/>
        </w:rPr>
        <w:t> In the U.S., </w:t>
      </w:r>
      <w:r>
        <w:rPr>
          <w:rStyle w:val="Strong"/>
          <w:rFonts w:cs="Arial"/>
          <w:color w:val="000000"/>
          <w:shd w:val="clear" w:color="auto" w:fill="FFFFFF"/>
        </w:rPr>
        <w:t>unique</w:t>
      </w:r>
      <w:r>
        <w:rPr>
          <w:rFonts w:cs="Arial"/>
          <w:color w:val="000000"/>
          <w:shd w:val="clear" w:color="auto" w:fill="FFFFCC"/>
        </w:rPr>
        <w:t> [like nothing else in the world]</w:t>
      </w:r>
      <w:r>
        <w:rPr>
          <w:rStyle w:val="Strong"/>
          <w:rFonts w:cs="Arial"/>
          <w:color w:val="000000"/>
          <w:shd w:val="clear" w:color="auto" w:fill="FFFFFF"/>
        </w:rPr>
        <w:t> genres </w:t>
      </w:r>
      <w:r>
        <w:rPr>
          <w:rFonts w:cs="Arial"/>
          <w:color w:val="000000"/>
          <w:shd w:val="clear" w:color="auto" w:fill="FFFFCC"/>
        </w:rPr>
        <w:t>[types of writing or art] </w:t>
      </w:r>
      <w:r>
        <w:rPr>
          <w:rFonts w:cs="Arial"/>
          <w:color w:val="000000"/>
          <w:shd w:val="clear" w:color="auto" w:fill="FEFEFE"/>
        </w:rPr>
        <w:t>of music that are part of our cultural fabric have developed over the centuries. The m</w:t>
      </w:r>
      <w:r>
        <w:rPr>
          <w:rFonts w:cs="Arial"/>
          <w:color w:val="000000"/>
          <w:shd w:val="clear" w:color="auto" w:fill="FFFFFF"/>
        </w:rPr>
        <w:t>elting pot that is America has </w:t>
      </w:r>
      <w:r>
        <w:rPr>
          <w:rStyle w:val="Strong"/>
          <w:rFonts w:cs="Arial"/>
          <w:color w:val="000000"/>
          <w:shd w:val="clear" w:color="auto" w:fill="FFFFFF"/>
        </w:rPr>
        <w:t>yielded</w:t>
      </w:r>
      <w:r>
        <w:rPr>
          <w:rFonts w:cs="Arial"/>
          <w:color w:val="000000"/>
          <w:shd w:val="clear" w:color="auto" w:fill="FFFFCC"/>
        </w:rPr>
        <w:t> [cooperated with/produced/gave up]</w:t>
      </w:r>
      <w:r>
        <w:rPr>
          <w:rFonts w:cs="Arial"/>
          <w:color w:val="000000"/>
          <w:shd w:val="clear" w:color="auto" w:fill="FEFEFE"/>
        </w:rPr>
        <w:t> brand new </w:t>
      </w:r>
      <w:r>
        <w:rPr>
          <w:rStyle w:val="Strong"/>
          <w:rFonts w:cs="Arial"/>
          <w:color w:val="000000"/>
          <w:shd w:val="clear" w:color="auto" w:fill="FFFFFF"/>
        </w:rPr>
        <w:t>genres</w:t>
      </w:r>
      <w:r>
        <w:rPr>
          <w:rFonts w:cs="Arial"/>
          <w:color w:val="000000"/>
          <w:shd w:val="clear" w:color="auto" w:fill="FFFFCC"/>
        </w:rPr>
        <w:t> [types of writing or art] </w:t>
      </w:r>
      <w:r>
        <w:rPr>
          <w:rFonts w:cs="Arial"/>
          <w:color w:val="000000"/>
          <w:shd w:val="clear" w:color="auto" w:fill="FEFEFE"/>
        </w:rPr>
        <w:t>such as big band, jazz, blues, rock and roll etc. Blends of </w:t>
      </w:r>
      <w:r>
        <w:rPr>
          <w:rStyle w:val="Strong"/>
          <w:rFonts w:cs="Arial"/>
          <w:color w:val="000000"/>
          <w:shd w:val="clear" w:color="auto" w:fill="FFFFFF"/>
        </w:rPr>
        <w:t>European</w:t>
      </w:r>
      <w:r>
        <w:rPr>
          <w:rFonts w:cs="Arial"/>
          <w:color w:val="000000"/>
          <w:shd w:val="clear" w:color="auto" w:fill="FEFEFE"/>
        </w:rPr>
        <w:t> </w:t>
      </w:r>
      <w:r>
        <w:rPr>
          <w:rFonts w:cs="Arial"/>
          <w:color w:val="000000"/>
          <w:shd w:val="clear" w:color="auto" w:fill="FFFFCC"/>
        </w:rPr>
        <w:t>[related to Europe],</w:t>
      </w:r>
      <w:r>
        <w:rPr>
          <w:rFonts w:cs="Arial"/>
          <w:color w:val="000000"/>
          <w:shd w:val="clear" w:color="auto" w:fill="FEFEFE"/>
        </w:rPr>
        <w:t> Caribbean, and African-American people combined in a way like that of no other culture. In America all of the music we currently [now] know today is </w:t>
      </w:r>
      <w:r>
        <w:rPr>
          <w:rStyle w:val="Strong"/>
          <w:rFonts w:cs="Arial"/>
          <w:color w:val="000000"/>
          <w:shd w:val="clear" w:color="auto" w:fill="FFFFFF"/>
        </w:rPr>
        <w:t>derived from</w:t>
      </w:r>
      <w:r>
        <w:rPr>
          <w:rFonts w:cs="Arial"/>
          <w:color w:val="000000"/>
          <w:shd w:val="clear" w:color="auto" w:fill="FFFFCC"/>
        </w:rPr>
        <w:t> [is taken from] </w:t>
      </w:r>
      <w:r>
        <w:rPr>
          <w:rFonts w:cs="Arial"/>
          <w:color w:val="000000"/>
          <w:shd w:val="clear" w:color="auto" w:fill="FEFEFE"/>
        </w:rPr>
        <w:t>the musical</w:t>
      </w:r>
      <w:r>
        <w:rPr>
          <w:rStyle w:val="Strong"/>
          <w:rFonts w:cs="Arial"/>
          <w:color w:val="000000"/>
          <w:shd w:val="clear" w:color="auto" w:fill="FFFFFF"/>
        </w:rPr>
        <w:t> genres</w:t>
      </w:r>
      <w:r>
        <w:rPr>
          <w:rFonts w:cs="Arial"/>
          <w:color w:val="000000"/>
          <w:shd w:val="clear" w:color="auto" w:fill="FEFEFE"/>
        </w:rPr>
        <w:t> </w:t>
      </w:r>
      <w:r>
        <w:rPr>
          <w:rFonts w:cs="Arial"/>
          <w:color w:val="000000"/>
          <w:shd w:val="clear" w:color="auto" w:fill="FFFFCC"/>
        </w:rPr>
        <w:t>[types of writing or art]</w:t>
      </w:r>
      <w:r>
        <w:rPr>
          <w:rFonts w:cs="Arial"/>
          <w:color w:val="000000"/>
          <w:shd w:val="clear" w:color="auto" w:fill="FEFEFE"/>
        </w:rPr>
        <w:t> that came before us. All children are born into that musical </w:t>
      </w:r>
      <w:r>
        <w:rPr>
          <w:rStyle w:val="Strong"/>
          <w:rFonts w:cs="Arial"/>
          <w:color w:val="000000"/>
          <w:shd w:val="clear" w:color="auto" w:fill="FFFFFF"/>
        </w:rPr>
        <w:t>environment </w:t>
      </w:r>
      <w:r>
        <w:rPr>
          <w:rFonts w:cs="Arial"/>
          <w:color w:val="000000"/>
          <w:shd w:val="clear" w:color="auto" w:fill="FFFFCC"/>
        </w:rPr>
        <w:t>[surrounding conditions]</w:t>
      </w:r>
      <w:r>
        <w:rPr>
          <w:rFonts w:cs="Arial"/>
          <w:color w:val="000000"/>
          <w:shd w:val="clear" w:color="auto" w:fill="FEFEFE"/>
        </w:rPr>
        <w:t> and pick up the musical </w:t>
      </w:r>
      <w:r>
        <w:rPr>
          <w:rStyle w:val="Strong"/>
          <w:rFonts w:cs="Arial"/>
          <w:color w:val="000000"/>
          <w:shd w:val="clear" w:color="auto" w:fill="FFFFFF"/>
        </w:rPr>
        <w:t>repertoire</w:t>
      </w:r>
      <w:r>
        <w:rPr>
          <w:rFonts w:cs="Arial"/>
          <w:color w:val="000000"/>
          <w:shd w:val="clear" w:color="auto" w:fill="FEFEFE"/>
        </w:rPr>
        <w:t> </w:t>
      </w:r>
      <w:r>
        <w:rPr>
          <w:rFonts w:cs="Arial"/>
          <w:color w:val="000000"/>
          <w:shd w:val="clear" w:color="auto" w:fill="FFFFCC"/>
        </w:rPr>
        <w:t>[collection (of performances)]</w:t>
      </w:r>
      <w:r>
        <w:rPr>
          <w:rFonts w:cs="Arial"/>
          <w:color w:val="000000"/>
          <w:shd w:val="clear" w:color="auto" w:fill="FEFEFE"/>
        </w:rPr>
        <w:t> and vocabulary around them.</w:t>
      </w:r>
    </w:p>
    <w:p w14:paraId="7601DAA3" w14:textId="77777777" w:rsidR="00E50A15" w:rsidRDefault="00E50A15" w:rsidP="00E50A15">
      <w:pPr>
        <w:spacing w:after="0" w:line="240" w:lineRule="auto"/>
        <w:rPr>
          <w:rFonts w:eastAsia="Times New Roman" w:cs="Arial"/>
          <w:szCs w:val="24"/>
        </w:rPr>
      </w:pPr>
    </w:p>
    <w:p w14:paraId="402D8D36" w14:textId="77777777" w:rsidR="00E50A15" w:rsidRPr="00777ED5" w:rsidRDefault="00E50A15" w:rsidP="00E50A15">
      <w:pPr>
        <w:rPr>
          <w:rFonts w:cs="Arial"/>
          <w:b/>
          <w:bCs/>
          <w:szCs w:val="24"/>
        </w:rPr>
      </w:pPr>
      <w:r w:rsidRPr="00777ED5">
        <w:rPr>
          <w:rFonts w:cs="Arial"/>
          <w:b/>
          <w:bCs/>
          <w:szCs w:val="24"/>
        </w:rPr>
        <w:t>Tips</w:t>
      </w:r>
    </w:p>
    <w:p w14:paraId="2E8F1CF8" w14:textId="77777777" w:rsidR="00E50A15" w:rsidRPr="00554AE8" w:rsidRDefault="00E50A15" w:rsidP="00E50A15">
      <w:pPr>
        <w:spacing w:after="0"/>
      </w:pPr>
      <w:r>
        <w:t>In addition to supporting ELLs, these tips increase accessibility for all learners in your class.</w:t>
      </w:r>
    </w:p>
    <w:p w14:paraId="43573374" w14:textId="77777777" w:rsidR="00E50A15" w:rsidRDefault="00E50A15" w:rsidP="00E50A15"/>
    <w:bookmarkEnd w:id="0"/>
    <w:p w14:paraId="035DCF6C" w14:textId="77777777" w:rsidR="00E50A15" w:rsidRDefault="00E50A15" w:rsidP="00E50A15">
      <w:pPr>
        <w:rPr>
          <w:rFonts w:cs="Arial"/>
          <w:bCs/>
          <w:szCs w:val="24"/>
        </w:rPr>
      </w:pPr>
      <w:r>
        <w:rPr>
          <w:rFonts w:cs="Arial"/>
          <w:bCs/>
          <w:szCs w:val="24"/>
        </w:rPr>
        <w:t>What can you do to support ELLs with assigned readings for your course?</w:t>
      </w:r>
    </w:p>
    <w:p w14:paraId="40EB1363" w14:textId="77777777" w:rsidR="00E50A15" w:rsidRDefault="00E50A15" w:rsidP="00E50A15">
      <w:pPr>
        <w:pStyle w:val="ListParagraph"/>
        <w:numPr>
          <w:ilvl w:val="0"/>
          <w:numId w:val="12"/>
        </w:numPr>
        <w:rPr>
          <w:rFonts w:cs="Arial"/>
          <w:bCs/>
          <w:szCs w:val="24"/>
        </w:rPr>
      </w:pPr>
      <w:r>
        <w:rPr>
          <w:rFonts w:cs="Arial"/>
          <w:bCs/>
          <w:szCs w:val="24"/>
        </w:rPr>
        <w:t>Be selective in quantity and general accessibility</w:t>
      </w:r>
    </w:p>
    <w:p w14:paraId="15539CCD" w14:textId="77777777" w:rsidR="00E50A15" w:rsidRDefault="00E50A15" w:rsidP="00E50A15">
      <w:pPr>
        <w:pStyle w:val="ListParagraph"/>
        <w:numPr>
          <w:ilvl w:val="1"/>
          <w:numId w:val="12"/>
        </w:numPr>
        <w:rPr>
          <w:rFonts w:cs="Arial"/>
          <w:bCs/>
          <w:szCs w:val="24"/>
        </w:rPr>
      </w:pPr>
      <w:r>
        <w:rPr>
          <w:rFonts w:cs="Arial"/>
          <w:bCs/>
          <w:szCs w:val="24"/>
        </w:rPr>
        <w:t>Select the minimum number of accessible readings that are essential for your course. Additional readings can be assigned as additional readings but all assignments and testing should be based on the essential readings.</w:t>
      </w:r>
    </w:p>
    <w:p w14:paraId="43B32429" w14:textId="77777777" w:rsidR="00E50A15" w:rsidRPr="003B2E95" w:rsidRDefault="00E50A15" w:rsidP="00E50A15">
      <w:pPr>
        <w:pStyle w:val="ListParagraph"/>
        <w:numPr>
          <w:ilvl w:val="1"/>
          <w:numId w:val="12"/>
        </w:numPr>
        <w:rPr>
          <w:rFonts w:cs="Arial"/>
          <w:bCs/>
          <w:szCs w:val="24"/>
        </w:rPr>
      </w:pPr>
      <w: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4A7F21DE" w14:textId="77777777" w:rsidR="00E50A15" w:rsidRDefault="00E50A15" w:rsidP="00E50A15">
      <w:pPr>
        <w:pStyle w:val="ListParagraph"/>
        <w:numPr>
          <w:ilvl w:val="0"/>
          <w:numId w:val="12"/>
        </w:numPr>
        <w:rPr>
          <w:rFonts w:cs="Arial"/>
          <w:bCs/>
          <w:szCs w:val="24"/>
        </w:rPr>
      </w:pPr>
      <w:r>
        <w:rPr>
          <w:rFonts w:cs="Arial"/>
          <w:bCs/>
          <w:szCs w:val="24"/>
        </w:rPr>
        <w:t>Provide definitions of key subject specific vocabulary</w:t>
      </w:r>
    </w:p>
    <w:p w14:paraId="0A432DD9" w14:textId="77777777" w:rsidR="00E50A15" w:rsidRDefault="00E50A15" w:rsidP="00E50A15">
      <w:pPr>
        <w:pStyle w:val="ListParagraph"/>
        <w:numPr>
          <w:ilvl w:val="1"/>
          <w:numId w:val="12"/>
        </w:numPr>
        <w:rPr>
          <w:rFonts w:cs="Arial"/>
          <w:bCs/>
          <w:szCs w:val="24"/>
        </w:rPr>
      </w:pPr>
      <w:r>
        <w:rPr>
          <w:rFonts w:cs="Arial"/>
          <w:bCs/>
          <w:szCs w:val="24"/>
        </w:rPr>
        <w:t>Identify key terminology with simply written definitions from an ELL dictionary (</w:t>
      </w:r>
      <w:hyperlink r:id="rId13" w:history="1">
        <w:r w:rsidRPr="003F6893">
          <w:rPr>
            <w:rStyle w:val="Hyperlink"/>
            <w:rFonts w:cs="Arial"/>
            <w:bCs/>
            <w:szCs w:val="24"/>
          </w:rPr>
          <w:t>https://www.oxfordlearnersdictionaries.com/us/</w:t>
        </w:r>
      </w:hyperlink>
      <w:r>
        <w:rPr>
          <w:rFonts w:cs="Arial"/>
          <w:bCs/>
          <w:szCs w:val="24"/>
        </w:rPr>
        <w:t>) for your subject.  Alternatively, create a class collaborative dictionary. Ask students which words are unfamiliar in the readings to develop an understanding of the challenges for your typical learners.</w:t>
      </w:r>
    </w:p>
    <w:p w14:paraId="4E429C66" w14:textId="77777777" w:rsidR="00E50A15" w:rsidRDefault="00E50A15" w:rsidP="00E50A15">
      <w:pPr>
        <w:pStyle w:val="ListParagraph"/>
        <w:numPr>
          <w:ilvl w:val="0"/>
          <w:numId w:val="12"/>
        </w:numPr>
        <w:rPr>
          <w:rFonts w:cs="Arial"/>
          <w:bCs/>
          <w:szCs w:val="24"/>
        </w:rPr>
      </w:pPr>
      <w:r>
        <w:rPr>
          <w:rFonts w:cs="Arial"/>
          <w:bCs/>
          <w:szCs w:val="24"/>
        </w:rPr>
        <w:t xml:space="preserve">  Highlight text features</w:t>
      </w:r>
    </w:p>
    <w:p w14:paraId="6C76C23A" w14:textId="77777777" w:rsidR="00E50A15" w:rsidRDefault="00E50A15" w:rsidP="00E50A15">
      <w:pPr>
        <w:pStyle w:val="ListParagraph"/>
        <w:numPr>
          <w:ilvl w:val="1"/>
          <w:numId w:val="12"/>
        </w:numPr>
        <w:rPr>
          <w:rFonts w:cs="Arial"/>
          <w:bCs/>
          <w:szCs w:val="24"/>
        </w:rPr>
      </w:pPr>
      <w:r>
        <w:rPr>
          <w:rFonts w:cs="Arial"/>
          <w:bCs/>
          <w:szCs w:val="24"/>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w:t>
      </w:r>
      <w:proofErr w:type="spellStart"/>
      <w:r>
        <w:rPr>
          <w:rFonts w:cs="Arial"/>
          <w:bCs/>
          <w:szCs w:val="24"/>
        </w:rPr>
        <w:t>colour</w:t>
      </w:r>
      <w:proofErr w:type="spellEnd"/>
      <w:r>
        <w:rPr>
          <w:rFonts w:cs="Arial"/>
          <w:bCs/>
          <w:szCs w:val="24"/>
        </w:rPr>
        <w:t>, italics and bold used to indicate important words), side notes, illustrations, graphics, captions, review questions, quizzes and further readings. Focus on how these features organize the text and highlight important information.</w:t>
      </w:r>
    </w:p>
    <w:p w14:paraId="23062EB9" w14:textId="77777777" w:rsidR="00E50A15" w:rsidRDefault="00E50A15" w:rsidP="00E50A15">
      <w:pPr>
        <w:pStyle w:val="ListParagraph"/>
        <w:numPr>
          <w:ilvl w:val="0"/>
          <w:numId w:val="12"/>
        </w:numPr>
        <w:rPr>
          <w:rFonts w:cs="Arial"/>
          <w:bCs/>
          <w:szCs w:val="24"/>
        </w:rPr>
      </w:pPr>
      <w:r>
        <w:rPr>
          <w:rFonts w:cs="Arial"/>
          <w:bCs/>
          <w:szCs w:val="24"/>
        </w:rPr>
        <w:t>Scaffold Learning</w:t>
      </w:r>
    </w:p>
    <w:p w14:paraId="3F3B283A" w14:textId="77777777" w:rsidR="00E50A15" w:rsidRDefault="00E50A15" w:rsidP="00E50A15">
      <w:pPr>
        <w:pStyle w:val="ListParagraph"/>
        <w:numPr>
          <w:ilvl w:val="1"/>
          <w:numId w:val="12"/>
        </w:numPr>
        <w:rPr>
          <w:rFonts w:cs="Arial"/>
          <w:bCs/>
          <w:szCs w:val="24"/>
        </w:rPr>
      </w:pPr>
      <w:r>
        <w:rPr>
          <w:rFonts w:cs="Arial"/>
          <w:bCs/>
          <w:szCs w:val="24"/>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5B831BAD" w14:textId="77777777" w:rsidR="00E50A15" w:rsidRDefault="00E50A15" w:rsidP="00E50A15">
      <w:pPr>
        <w:pStyle w:val="ListParagraph"/>
        <w:numPr>
          <w:ilvl w:val="0"/>
          <w:numId w:val="12"/>
        </w:numPr>
        <w:rPr>
          <w:rFonts w:cs="Arial"/>
          <w:bCs/>
          <w:szCs w:val="24"/>
        </w:rPr>
      </w:pPr>
      <w:r>
        <w:rPr>
          <w:rFonts w:cs="Arial"/>
          <w:bCs/>
          <w:szCs w:val="24"/>
        </w:rPr>
        <w:t>Choose e-resources when possible</w:t>
      </w:r>
    </w:p>
    <w:p w14:paraId="4FC9972F" w14:textId="77777777" w:rsidR="00E50A15" w:rsidRPr="00FC14A0" w:rsidRDefault="00E50A15" w:rsidP="00E50A15">
      <w:pPr>
        <w:pStyle w:val="ListParagraph"/>
        <w:numPr>
          <w:ilvl w:val="1"/>
          <w:numId w:val="12"/>
        </w:numPr>
        <w:rPr>
          <w:rFonts w:cs="Arial"/>
          <w:bCs/>
          <w:szCs w:val="24"/>
        </w:rPr>
      </w:pPr>
      <w:r w:rsidRPr="003B2E95">
        <w:rPr>
          <w:rFonts w:cs="Arial"/>
          <w:bCs/>
          <w:szCs w:val="24"/>
        </w:rPr>
        <w:t xml:space="preserve">E-resources support the use of multiple tools that may help ELLs comprehend the text.  Encourage your students to install Read Write Gold, a free toolbar. </w:t>
      </w:r>
      <w: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p>
    <w:p w14:paraId="03B9D007" w14:textId="77777777" w:rsidR="00E50A15" w:rsidRDefault="00E50A15" w:rsidP="00E50A15">
      <w:pPr>
        <w:pStyle w:val="ListParagraph"/>
        <w:numPr>
          <w:ilvl w:val="1"/>
          <w:numId w:val="12"/>
        </w:numPr>
        <w:rPr>
          <w:rFonts w:cs="Arial"/>
          <w:bCs/>
          <w:szCs w:val="24"/>
        </w:rPr>
      </w:pPr>
      <w:r>
        <w:rPr>
          <w:rFonts w:cs="Arial"/>
          <w:bCs/>
          <w:szCs w:val="24"/>
        </w:rPr>
        <w:t xml:space="preserve">Use the web app </w:t>
      </w:r>
      <w:proofErr w:type="gramStart"/>
      <w:r w:rsidRPr="009E6AE1">
        <w:rPr>
          <w:rFonts w:cs="Arial"/>
          <w:bCs/>
          <w:szCs w:val="24"/>
        </w:rPr>
        <w:t>remodify.com</w:t>
      </w:r>
      <w:r>
        <w:rPr>
          <w:rFonts w:cs="Arial"/>
          <w:bCs/>
          <w:szCs w:val="24"/>
        </w:rPr>
        <w:t xml:space="preserve"> </w:t>
      </w:r>
      <w:r w:rsidRPr="009E6AE1">
        <w:rPr>
          <w:rFonts w:cs="Arial"/>
          <w:bCs/>
          <w:szCs w:val="24"/>
        </w:rPr>
        <w:t xml:space="preserve"> to</w:t>
      </w:r>
      <w:proofErr w:type="gramEnd"/>
      <w:r>
        <w:rPr>
          <w:rFonts w:cs="Arial"/>
          <w:bCs/>
          <w:szCs w:val="24"/>
        </w:rPr>
        <w:t xml:space="preserve"> </w:t>
      </w:r>
      <w:r w:rsidRPr="009E6AE1">
        <w:rPr>
          <w:rFonts w:cs="Arial"/>
          <w:bCs/>
          <w:szCs w:val="24"/>
        </w:rPr>
        <w:t xml:space="preserve">indicate vocabulary </w:t>
      </w:r>
      <w:r>
        <w:rPr>
          <w:rFonts w:cs="Arial"/>
          <w:bCs/>
          <w:szCs w:val="24"/>
        </w:rPr>
        <w:t xml:space="preserve">in a reading passage </w:t>
      </w:r>
      <w:r w:rsidRPr="009E6AE1">
        <w:rPr>
          <w:rFonts w:cs="Arial"/>
          <w:bCs/>
          <w:szCs w:val="24"/>
        </w:rPr>
        <w:t>that might be challenging to comprehend</w:t>
      </w:r>
      <w:r>
        <w:rPr>
          <w:rFonts w:cs="Arial"/>
          <w:bCs/>
          <w:szCs w:val="24"/>
        </w:rPr>
        <w:t>, and to view</w:t>
      </w:r>
      <w:r w:rsidRPr="009E6AE1">
        <w:rPr>
          <w:rFonts w:cs="Arial"/>
          <w:bCs/>
          <w:szCs w:val="24"/>
        </w:rPr>
        <w:t xml:space="preserve"> </w:t>
      </w:r>
      <w:r>
        <w:rPr>
          <w:rFonts w:cs="Arial"/>
          <w:bCs/>
          <w:szCs w:val="24"/>
        </w:rPr>
        <w:t>accessible</w:t>
      </w:r>
      <w:r w:rsidRPr="009E6AE1">
        <w:rPr>
          <w:rFonts w:cs="Arial"/>
          <w:bCs/>
          <w:szCs w:val="24"/>
        </w:rPr>
        <w:t xml:space="preserve"> wording for ELLs</w:t>
      </w:r>
      <w:r>
        <w:rPr>
          <w:rFonts w:cs="Arial"/>
          <w:bCs/>
          <w:szCs w:val="24"/>
        </w:rPr>
        <w:t>.</w:t>
      </w:r>
      <w:r w:rsidRPr="009E6AE1">
        <w:rPr>
          <w:rFonts w:cs="Arial"/>
          <w:bCs/>
          <w:szCs w:val="24"/>
        </w:rPr>
        <w:t xml:space="preserve"> </w:t>
      </w:r>
      <w:r>
        <w:rPr>
          <w:rFonts w:cs="Arial"/>
          <w:bCs/>
          <w:szCs w:val="24"/>
        </w:rPr>
        <w:t xml:space="preserve"> Encourage s</w:t>
      </w:r>
      <w:r w:rsidRPr="009E6AE1">
        <w:rPr>
          <w:rFonts w:cs="Arial"/>
          <w:bCs/>
          <w:szCs w:val="24"/>
        </w:rPr>
        <w:t xml:space="preserve">tudents </w:t>
      </w:r>
      <w:r>
        <w:rPr>
          <w:rFonts w:cs="Arial"/>
          <w:bCs/>
          <w:szCs w:val="24"/>
        </w:rPr>
        <w:t>to use the site</w:t>
      </w:r>
      <w:r w:rsidRPr="009E6AE1">
        <w:rPr>
          <w:rFonts w:cs="Arial"/>
          <w:bCs/>
          <w:szCs w:val="24"/>
        </w:rPr>
        <w:t xml:space="preserve"> </w:t>
      </w:r>
      <w:r>
        <w:rPr>
          <w:rFonts w:cs="Arial"/>
          <w:bCs/>
          <w:szCs w:val="24"/>
        </w:rPr>
        <w:t xml:space="preserve">to </w:t>
      </w:r>
      <w:r w:rsidRPr="009E6AE1">
        <w:rPr>
          <w:rFonts w:cs="Arial"/>
          <w:bCs/>
          <w:szCs w:val="24"/>
        </w:rPr>
        <w:t xml:space="preserve">generate </w:t>
      </w:r>
      <w:r>
        <w:rPr>
          <w:rFonts w:cs="Arial"/>
          <w:bCs/>
          <w:szCs w:val="24"/>
        </w:rPr>
        <w:t>reading</w:t>
      </w:r>
      <w:r w:rsidRPr="009E6AE1">
        <w:rPr>
          <w:rFonts w:cs="Arial"/>
          <w:bCs/>
          <w:szCs w:val="24"/>
        </w:rPr>
        <w:t xml:space="preserve"> </w:t>
      </w:r>
      <w:r w:rsidRPr="009E6AE1">
        <w:rPr>
          <w:rFonts w:cs="Arial"/>
          <w:b/>
          <w:bCs/>
          <w:szCs w:val="24"/>
        </w:rPr>
        <w:t>passage</w:t>
      </w:r>
      <w:r>
        <w:rPr>
          <w:rFonts w:cs="Arial"/>
          <w:b/>
          <w:bCs/>
          <w:szCs w:val="24"/>
        </w:rPr>
        <w:t>s</w:t>
      </w:r>
      <w:r w:rsidRPr="009E6AE1">
        <w:rPr>
          <w:rFonts w:cs="Arial"/>
          <w:b/>
          <w:bCs/>
          <w:szCs w:val="24"/>
        </w:rPr>
        <w:t xml:space="preserve"> with the difficult words replaced</w:t>
      </w:r>
      <w:r w:rsidRPr="009E6AE1">
        <w:rPr>
          <w:rFonts w:cs="Arial"/>
          <w:bCs/>
          <w:szCs w:val="24"/>
        </w:rPr>
        <w:t xml:space="preserve"> </w:t>
      </w:r>
      <w:r w:rsidRPr="009E6AE1">
        <w:rPr>
          <w:rFonts w:cs="Arial"/>
          <w:b/>
          <w:bCs/>
          <w:szCs w:val="24"/>
        </w:rPr>
        <w:t xml:space="preserve">or defined </w:t>
      </w:r>
      <w:r w:rsidRPr="009E6AE1">
        <w:rPr>
          <w:rFonts w:cs="Arial"/>
          <w:bCs/>
          <w:szCs w:val="24"/>
        </w:rPr>
        <w:t>[insert link to highlighted passage] with more accessible language</w:t>
      </w:r>
      <w:r>
        <w:rPr>
          <w:rFonts w:cs="Arial"/>
          <w:bCs/>
          <w:szCs w:val="24"/>
        </w:rPr>
        <w:t xml:space="preserve">. Settings </w:t>
      </w:r>
      <w:r>
        <w:rPr>
          <w:rFonts w:cs="Arial"/>
          <w:bCs/>
          <w:szCs w:val="24"/>
        </w:rPr>
        <w:lastRenderedPageBreak/>
        <w:t xml:space="preserve">can be changed to view the </w:t>
      </w:r>
      <w:r w:rsidRPr="009E6AE1">
        <w:rPr>
          <w:rFonts w:cs="Arial"/>
          <w:bCs/>
          <w:szCs w:val="24"/>
        </w:rPr>
        <w:t>original side b</w:t>
      </w:r>
      <w:r>
        <w:rPr>
          <w:rFonts w:cs="Arial"/>
          <w:bCs/>
          <w:szCs w:val="24"/>
        </w:rPr>
        <w:t>y</w:t>
      </w:r>
      <w:r w:rsidRPr="009E6AE1">
        <w:rPr>
          <w:rFonts w:cs="Arial"/>
          <w:bCs/>
          <w:szCs w:val="24"/>
        </w:rPr>
        <w:t xml:space="preserve"> side with </w:t>
      </w:r>
      <w:r>
        <w:rPr>
          <w:rFonts w:cs="Arial"/>
          <w:bCs/>
          <w:szCs w:val="24"/>
        </w:rPr>
        <w:t>the same passage that has had the difficult words replaced by simplified language</w:t>
      </w:r>
      <w:r w:rsidRPr="009E6AE1">
        <w:rPr>
          <w:rFonts w:cs="Arial"/>
          <w:bCs/>
          <w:szCs w:val="24"/>
        </w:rPr>
        <w:t xml:space="preserve">. </w:t>
      </w:r>
    </w:p>
    <w:p w14:paraId="0A6E49E1" w14:textId="77777777" w:rsidR="00E50A15" w:rsidRDefault="00E50A15" w:rsidP="00E50A15">
      <w:pPr>
        <w:spacing w:after="0" w:line="240" w:lineRule="auto"/>
        <w:rPr>
          <w:rFonts w:eastAsia="Times New Roman" w:cs="Arial"/>
          <w:szCs w:val="24"/>
        </w:rPr>
      </w:pPr>
    </w:p>
    <w:p w14:paraId="4414EC18" w14:textId="77777777" w:rsidR="00E50A15" w:rsidRDefault="00E50A15" w:rsidP="00E50A15">
      <w:pPr>
        <w:spacing w:after="0" w:line="240" w:lineRule="auto"/>
        <w:rPr>
          <w:rFonts w:eastAsia="Times New Roman" w:cs="Arial"/>
          <w:szCs w:val="24"/>
        </w:rPr>
      </w:pPr>
      <w:r>
        <w:rPr>
          <w:rFonts w:eastAsia="Times New Roman" w:cs="Arial"/>
          <w:szCs w:val="24"/>
        </w:rPr>
        <w:t xml:space="preserve">Put </w:t>
      </w:r>
      <w:proofErr w:type="gramStart"/>
      <w:r>
        <w:rPr>
          <w:rFonts w:eastAsia="Times New Roman" w:cs="Arial"/>
          <w:szCs w:val="24"/>
        </w:rPr>
        <w:t>Into</w:t>
      </w:r>
      <w:proofErr w:type="gramEnd"/>
      <w:r>
        <w:rPr>
          <w:rFonts w:eastAsia="Times New Roman" w:cs="Arial"/>
          <w:szCs w:val="24"/>
        </w:rPr>
        <w:t xml:space="preserve"> Practice</w:t>
      </w:r>
    </w:p>
    <w:p w14:paraId="71B226C3" w14:textId="77777777" w:rsidR="00E50A15" w:rsidRDefault="00E50A15" w:rsidP="00E50A15">
      <w:pPr>
        <w:spacing w:after="0" w:line="240" w:lineRule="auto"/>
        <w:rPr>
          <w:rFonts w:eastAsia="Times New Roman" w:cs="Arial"/>
          <w:szCs w:val="24"/>
        </w:rPr>
      </w:pPr>
    </w:p>
    <w:p w14:paraId="5A860312" w14:textId="77777777" w:rsidR="00E50A15" w:rsidRDefault="00E50A15" w:rsidP="00E50A15">
      <w:pPr>
        <w:pStyle w:val="ListParagraph"/>
        <w:numPr>
          <w:ilvl w:val="0"/>
          <w:numId w:val="13"/>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6230A9AC" w14:textId="77777777" w:rsidR="00E50A15" w:rsidRDefault="00E50A15" w:rsidP="00E50A15">
      <w:pPr>
        <w:pStyle w:val="ListParagraph"/>
        <w:numPr>
          <w:ilvl w:val="0"/>
          <w:numId w:val="13"/>
        </w:numPr>
        <w:rPr>
          <w:rFonts w:cs="Arial"/>
          <w:bCs/>
          <w:szCs w:val="24"/>
        </w:rPr>
      </w:pPr>
      <w:r>
        <w:rPr>
          <w:rFonts w:cs="Arial"/>
          <w:bCs/>
          <w:szCs w:val="24"/>
        </w:rPr>
        <w:t>If there is a text glossary – check to see if these words have been defined.</w:t>
      </w:r>
    </w:p>
    <w:p w14:paraId="7FEA070B" w14:textId="77777777" w:rsidR="00E50A15" w:rsidRPr="002F12EC" w:rsidRDefault="00E50A15" w:rsidP="00E50A15">
      <w:pPr>
        <w:pStyle w:val="ListParagraph"/>
        <w:numPr>
          <w:ilvl w:val="0"/>
          <w:numId w:val="13"/>
        </w:numPr>
        <w:rPr>
          <w:rFonts w:cs="Arial"/>
          <w:bCs/>
          <w:szCs w:val="24"/>
        </w:rPr>
      </w:pPr>
      <w:r>
        <w:rPr>
          <w:rFonts w:cs="Arial"/>
          <w:bCs/>
          <w:szCs w:val="24"/>
        </w:rPr>
        <w:t>For any words not already defined, write a simple definition. Use a learner dictionary to find definitions that are accessible for ELLs (</w:t>
      </w:r>
      <w:hyperlink r:id="rId14" w:history="1">
        <w:r w:rsidRPr="003F6893">
          <w:rPr>
            <w:rStyle w:val="Hyperlink"/>
            <w:rFonts w:cs="Arial"/>
            <w:bCs/>
            <w:szCs w:val="24"/>
          </w:rPr>
          <w:t>https://www.oxfordlearnersdictionaries.com/us/</w:t>
        </w:r>
      </w:hyperlink>
      <w:r>
        <w:rPr>
          <w:rFonts w:cs="Arial"/>
          <w:bCs/>
          <w:szCs w:val="24"/>
        </w:rPr>
        <w:t>) or use rewordify.com to provide simplified wording.</w:t>
      </w:r>
    </w:p>
    <w:p w14:paraId="1B59A103" w14:textId="77777777" w:rsidR="00230638" w:rsidRDefault="00230638" w:rsidP="00230638">
      <w:pPr>
        <w:rPr>
          <w:rFonts w:cs="Arial"/>
          <w:bCs/>
          <w:szCs w:val="24"/>
        </w:rPr>
      </w:pPr>
    </w:p>
    <w:p w14:paraId="40F8179D" w14:textId="77777777" w:rsidR="00876DE3" w:rsidRPr="00C835D7" w:rsidRDefault="00876DE3" w:rsidP="00876DE3">
      <w:pPr>
        <w:spacing w:before="100" w:beforeAutospacing="1" w:after="100" w:afterAutospacing="1"/>
        <w:rPr>
          <w:rFonts w:ascii="Arial" w:eastAsia="Times New Roman" w:hAnsi="Arial" w:cs="Arial"/>
          <w:color w:val="000000"/>
          <w:sz w:val="27"/>
          <w:szCs w:val="27"/>
        </w:rPr>
      </w:pPr>
    </w:p>
    <w:p w14:paraId="08AEA8EC" w14:textId="77777777" w:rsidR="00876DE3" w:rsidRPr="0076398A" w:rsidRDefault="00876DE3" w:rsidP="00876DE3">
      <w:pPr>
        <w:rPr>
          <w:rFonts w:ascii="Arial" w:hAnsi="Arial" w:cs="Arial"/>
        </w:rPr>
      </w:pPr>
    </w:p>
    <w:p w14:paraId="5C2013E4" w14:textId="4AA7E56A" w:rsidR="007560CC" w:rsidRPr="00A94924" w:rsidRDefault="007560CC" w:rsidP="007560CC">
      <w:pPr>
        <w:pStyle w:val="BodyText"/>
        <w:ind w:left="3374"/>
        <w:rPr>
          <w:rFonts w:ascii="Arial" w:hAnsi="Arial" w:cs="Arial"/>
          <w:noProof/>
        </w:rPr>
      </w:pPr>
    </w:p>
    <w:p w14:paraId="1E78E0C8" w14:textId="515EE2DF" w:rsidR="00372825" w:rsidRPr="00A94924" w:rsidRDefault="0019409D" w:rsidP="0019409D">
      <w:pPr>
        <w:spacing w:line="360" w:lineRule="auto"/>
        <w:rPr>
          <w:rFonts w:ascii="Arial" w:hAnsi="Arial" w:cs="Arial"/>
          <w:sz w:val="24"/>
          <w:szCs w:val="24"/>
        </w:rPr>
      </w:pPr>
      <w:r w:rsidRPr="00A94924">
        <w:rPr>
          <w:rFonts w:ascii="Arial" w:hAnsi="Arial" w:cs="Arial"/>
          <w:noProof/>
          <w:sz w:val="24"/>
          <w:szCs w:val="24"/>
        </w:rPr>
        <w:t xml:space="preserve"> </w:t>
      </w:r>
      <w:r w:rsidR="006A02CA"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C060C7" w:rsidP="00372825">
      <w:pPr>
        <w:rPr>
          <w:rFonts w:ascii="Arial" w:hAnsi="Arial" w:cs="Arial"/>
          <w:sz w:val="24"/>
          <w:szCs w:val="24"/>
        </w:rPr>
      </w:pPr>
    </w:p>
    <w:sectPr w:rsidR="003A613F" w:rsidRPr="00A9492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C94E" w14:textId="77777777" w:rsidR="00C060C7" w:rsidRDefault="00C060C7" w:rsidP="006A02CA">
      <w:pPr>
        <w:spacing w:after="0" w:line="240" w:lineRule="auto"/>
      </w:pPr>
      <w:r>
        <w:separator/>
      </w:r>
    </w:p>
  </w:endnote>
  <w:endnote w:type="continuationSeparator" w:id="0">
    <w:p w14:paraId="4BE529D1" w14:textId="77777777" w:rsidR="00C060C7" w:rsidRDefault="00C060C7"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8B20" w14:textId="77777777" w:rsidR="00E50A15" w:rsidRDefault="00E5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C1C9525" w:rsidR="00372825" w:rsidRDefault="00876DE3" w:rsidP="009D13D8">
    <w:pPr>
      <w:pStyle w:val="Footer"/>
      <w:jc w:val="center"/>
    </w:pPr>
    <w:r>
      <w:t xml:space="preserve">Gloria McPherson– Seneca </w:t>
    </w:r>
    <w:proofErr w:type="gramStart"/>
    <w:r>
      <w:t>College</w:t>
    </w:r>
    <w:r>
      <w:t xml:space="preserve"> </w:t>
    </w:r>
    <w:r>
      <w:t xml:space="preserve"> </w:t>
    </w:r>
    <w:r>
      <w:rPr>
        <w:rFonts w:cstheme="minorHAnsi"/>
      </w:rPr>
      <w:t>|</w:t>
    </w:r>
    <w:proofErr w:type="gramEnd"/>
    <w:r>
      <w:rPr>
        <w:rFonts w:cstheme="minorHAnsi"/>
      </w:rPr>
      <w:t xml:space="preserve">  </w:t>
    </w:r>
    <w:r>
      <w:t xml:space="preserve">  </w:t>
    </w:r>
    <w:r w:rsidR="006F2652">
      <w:t xml:space="preserve">Catherine Dunn - Humber College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AA05" w14:textId="77777777"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43EF" w14:textId="77777777" w:rsidR="00C060C7" w:rsidRDefault="00C060C7" w:rsidP="006A02CA">
      <w:pPr>
        <w:spacing w:after="0" w:line="240" w:lineRule="auto"/>
      </w:pPr>
      <w:r>
        <w:separator/>
      </w:r>
    </w:p>
  </w:footnote>
  <w:footnote w:type="continuationSeparator" w:id="0">
    <w:p w14:paraId="637DD805" w14:textId="77777777" w:rsidR="00C060C7" w:rsidRDefault="00C060C7"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1846" w14:textId="77777777" w:rsidR="00E50A15" w:rsidRDefault="00E50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D9A7" w14:textId="58A46A43" w:rsidR="00230638" w:rsidRDefault="00D64F40" w:rsidP="00230638">
    <w:pPr>
      <w:pStyle w:val="Heading1"/>
      <w:rPr>
        <w:rFonts w:ascii="Times New Roman" w:hAnsi="Times New Roman"/>
        <w:sz w:val="48"/>
      </w:rPr>
    </w:pPr>
    <w:r>
      <w:rPr>
        <w:rFonts w:ascii="Calibri-Light" w:hAnsi="Calibri-Light" w:cs="Calibri-Light"/>
        <w:color w:val="2F5497"/>
      </w:rPr>
      <w:t xml:space="preserve">S1 </w:t>
    </w:r>
    <w:r w:rsidR="00E50A15">
      <w:t xml:space="preserve">Music and the </w:t>
    </w:r>
    <w:r w:rsidR="00E50A15">
      <w:t>Child</w:t>
    </w:r>
    <w:bookmarkStart w:id="1" w:name="_GoBack"/>
    <w:bookmarkEnd w:id="1"/>
    <w:r w:rsidR="0023063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27D2" w14:textId="77777777" w:rsidR="00E50A15" w:rsidRDefault="00E50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E63"/>
    <w:multiLevelType w:val="multilevel"/>
    <w:tmpl w:val="41C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FA1"/>
    <w:multiLevelType w:val="hybridMultilevel"/>
    <w:tmpl w:val="8CAC0FD0"/>
    <w:lvl w:ilvl="0" w:tplc="E81E78D6">
      <w:start w:val="1"/>
      <w:numFmt w:val="decimal"/>
      <w:lvlText w:val="%1."/>
      <w:lvlJc w:val="left"/>
      <w:pPr>
        <w:ind w:left="849" w:hanging="237"/>
        <w:jc w:val="left"/>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5"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066"/>
    <w:multiLevelType w:val="hybridMultilevel"/>
    <w:tmpl w:val="7F28A322"/>
    <w:lvl w:ilvl="0" w:tplc="E8800236">
      <w:start w:val="1"/>
      <w:numFmt w:val="decimal"/>
      <w:lvlText w:val="%1."/>
      <w:lvlJc w:val="left"/>
      <w:pPr>
        <w:ind w:left="1209" w:hanging="360"/>
        <w:jc w:val="left"/>
      </w:pPr>
      <w:rPr>
        <w:rFonts w:ascii="Calibri" w:eastAsia="Calibri" w:hAnsi="Calibri" w:cs="Calibri" w:hint="default"/>
        <w:b w:val="0"/>
        <w:bCs w:val="0"/>
        <w:i w:val="0"/>
        <w:iCs w:val="0"/>
        <w:w w:val="100"/>
        <w:sz w:val="24"/>
        <w:szCs w:val="24"/>
      </w:rPr>
    </w:lvl>
    <w:lvl w:ilvl="1" w:tplc="4C40BEDE">
      <w:numFmt w:val="bullet"/>
      <w:lvlText w:val="•"/>
      <w:lvlJc w:val="left"/>
      <w:pPr>
        <w:ind w:left="2040" w:hanging="360"/>
      </w:pPr>
      <w:rPr>
        <w:rFonts w:hint="default"/>
      </w:rPr>
    </w:lvl>
    <w:lvl w:ilvl="2" w:tplc="E1448CA8">
      <w:numFmt w:val="bullet"/>
      <w:lvlText w:val="•"/>
      <w:lvlJc w:val="left"/>
      <w:pPr>
        <w:ind w:left="2880" w:hanging="360"/>
      </w:pPr>
      <w:rPr>
        <w:rFonts w:hint="default"/>
      </w:rPr>
    </w:lvl>
    <w:lvl w:ilvl="3" w:tplc="A84631A2">
      <w:numFmt w:val="bullet"/>
      <w:lvlText w:val="•"/>
      <w:lvlJc w:val="left"/>
      <w:pPr>
        <w:ind w:left="3720" w:hanging="360"/>
      </w:pPr>
      <w:rPr>
        <w:rFonts w:hint="default"/>
      </w:rPr>
    </w:lvl>
    <w:lvl w:ilvl="4" w:tplc="712AB388">
      <w:numFmt w:val="bullet"/>
      <w:lvlText w:val="•"/>
      <w:lvlJc w:val="left"/>
      <w:pPr>
        <w:ind w:left="4560" w:hanging="360"/>
      </w:pPr>
      <w:rPr>
        <w:rFonts w:hint="default"/>
      </w:rPr>
    </w:lvl>
    <w:lvl w:ilvl="5" w:tplc="D8829486">
      <w:numFmt w:val="bullet"/>
      <w:lvlText w:val="•"/>
      <w:lvlJc w:val="left"/>
      <w:pPr>
        <w:ind w:left="5400" w:hanging="360"/>
      </w:pPr>
      <w:rPr>
        <w:rFonts w:hint="default"/>
      </w:rPr>
    </w:lvl>
    <w:lvl w:ilvl="6" w:tplc="54C2089C">
      <w:numFmt w:val="bullet"/>
      <w:lvlText w:val="•"/>
      <w:lvlJc w:val="left"/>
      <w:pPr>
        <w:ind w:left="6240" w:hanging="360"/>
      </w:pPr>
      <w:rPr>
        <w:rFonts w:hint="default"/>
      </w:rPr>
    </w:lvl>
    <w:lvl w:ilvl="7" w:tplc="A6D81F0E">
      <w:numFmt w:val="bullet"/>
      <w:lvlText w:val="•"/>
      <w:lvlJc w:val="left"/>
      <w:pPr>
        <w:ind w:left="7080" w:hanging="360"/>
      </w:pPr>
      <w:rPr>
        <w:rFonts w:hint="default"/>
      </w:rPr>
    </w:lvl>
    <w:lvl w:ilvl="8" w:tplc="AEBE1A0A">
      <w:numFmt w:val="bullet"/>
      <w:lvlText w:val="•"/>
      <w:lvlJc w:val="left"/>
      <w:pPr>
        <w:ind w:left="7920" w:hanging="360"/>
      </w:pPr>
      <w:rPr>
        <w:rFonts w:hint="default"/>
      </w:rPr>
    </w:lvl>
  </w:abstractNum>
  <w:abstractNum w:abstractNumId="7" w15:restartNumberingAfterBreak="0">
    <w:nsid w:val="189F40B4"/>
    <w:multiLevelType w:val="multilevel"/>
    <w:tmpl w:val="D840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20FC"/>
    <w:multiLevelType w:val="hybridMultilevel"/>
    <w:tmpl w:val="1D383D9E"/>
    <w:lvl w:ilvl="0" w:tplc="6632196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A75E6C9C">
      <w:numFmt w:val="bullet"/>
      <w:lvlText w:val="•"/>
      <w:lvlJc w:val="left"/>
      <w:pPr>
        <w:ind w:left="1932" w:hanging="237"/>
      </w:pPr>
      <w:rPr>
        <w:rFonts w:hint="default"/>
      </w:rPr>
    </w:lvl>
    <w:lvl w:ilvl="2" w:tplc="32B0F416">
      <w:numFmt w:val="bullet"/>
      <w:lvlText w:val="•"/>
      <w:lvlJc w:val="left"/>
      <w:pPr>
        <w:ind w:left="2784" w:hanging="237"/>
      </w:pPr>
      <w:rPr>
        <w:rFonts w:hint="default"/>
      </w:rPr>
    </w:lvl>
    <w:lvl w:ilvl="3" w:tplc="A47A640A">
      <w:numFmt w:val="bullet"/>
      <w:lvlText w:val="•"/>
      <w:lvlJc w:val="left"/>
      <w:pPr>
        <w:ind w:left="3636" w:hanging="237"/>
      </w:pPr>
      <w:rPr>
        <w:rFonts w:hint="default"/>
      </w:rPr>
    </w:lvl>
    <w:lvl w:ilvl="4" w:tplc="715C70EA">
      <w:numFmt w:val="bullet"/>
      <w:lvlText w:val="•"/>
      <w:lvlJc w:val="left"/>
      <w:pPr>
        <w:ind w:left="4488" w:hanging="237"/>
      </w:pPr>
      <w:rPr>
        <w:rFonts w:hint="default"/>
      </w:rPr>
    </w:lvl>
    <w:lvl w:ilvl="5" w:tplc="3A702874">
      <w:numFmt w:val="bullet"/>
      <w:lvlText w:val="•"/>
      <w:lvlJc w:val="left"/>
      <w:pPr>
        <w:ind w:left="5340" w:hanging="237"/>
      </w:pPr>
      <w:rPr>
        <w:rFonts w:hint="default"/>
      </w:rPr>
    </w:lvl>
    <w:lvl w:ilvl="6" w:tplc="396434B4">
      <w:numFmt w:val="bullet"/>
      <w:lvlText w:val="•"/>
      <w:lvlJc w:val="left"/>
      <w:pPr>
        <w:ind w:left="6192" w:hanging="237"/>
      </w:pPr>
      <w:rPr>
        <w:rFonts w:hint="default"/>
      </w:rPr>
    </w:lvl>
    <w:lvl w:ilvl="7" w:tplc="3B6E5286">
      <w:numFmt w:val="bullet"/>
      <w:lvlText w:val="•"/>
      <w:lvlJc w:val="left"/>
      <w:pPr>
        <w:ind w:left="7044" w:hanging="237"/>
      </w:pPr>
      <w:rPr>
        <w:rFonts w:hint="default"/>
      </w:rPr>
    </w:lvl>
    <w:lvl w:ilvl="8" w:tplc="41D28A8C">
      <w:numFmt w:val="bullet"/>
      <w:lvlText w:val="•"/>
      <w:lvlJc w:val="left"/>
      <w:pPr>
        <w:ind w:left="7896" w:hanging="237"/>
      </w:pPr>
      <w:rPr>
        <w:rFonts w:hint="default"/>
      </w:rPr>
    </w:lvl>
  </w:abstractNum>
  <w:abstractNum w:abstractNumId="9"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678A8"/>
    <w:multiLevelType w:val="hybridMultilevel"/>
    <w:tmpl w:val="538A3A50"/>
    <w:lvl w:ilvl="0" w:tplc="9228B43C">
      <w:start w:val="2"/>
      <w:numFmt w:val="decimal"/>
      <w:lvlText w:val="%1."/>
      <w:lvlJc w:val="left"/>
      <w:pPr>
        <w:ind w:left="849" w:hanging="360"/>
        <w:jc w:val="left"/>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jc w:val="left"/>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1" w15:restartNumberingAfterBreak="0">
    <w:nsid w:val="50B32DAC"/>
    <w:multiLevelType w:val="hybridMultilevel"/>
    <w:tmpl w:val="D3D411AE"/>
    <w:lvl w:ilvl="0" w:tplc="A6B641F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109C6FF8">
      <w:numFmt w:val="bullet"/>
      <w:lvlText w:val="•"/>
      <w:lvlJc w:val="left"/>
      <w:pPr>
        <w:ind w:left="1932" w:hanging="237"/>
      </w:pPr>
      <w:rPr>
        <w:rFonts w:hint="default"/>
      </w:rPr>
    </w:lvl>
    <w:lvl w:ilvl="2" w:tplc="FABC94D4">
      <w:numFmt w:val="bullet"/>
      <w:lvlText w:val="•"/>
      <w:lvlJc w:val="left"/>
      <w:pPr>
        <w:ind w:left="2784" w:hanging="237"/>
      </w:pPr>
      <w:rPr>
        <w:rFonts w:hint="default"/>
      </w:rPr>
    </w:lvl>
    <w:lvl w:ilvl="3" w:tplc="02969B52">
      <w:numFmt w:val="bullet"/>
      <w:lvlText w:val="•"/>
      <w:lvlJc w:val="left"/>
      <w:pPr>
        <w:ind w:left="3636" w:hanging="237"/>
      </w:pPr>
      <w:rPr>
        <w:rFonts w:hint="default"/>
      </w:rPr>
    </w:lvl>
    <w:lvl w:ilvl="4" w:tplc="0DE209A8">
      <w:numFmt w:val="bullet"/>
      <w:lvlText w:val="•"/>
      <w:lvlJc w:val="left"/>
      <w:pPr>
        <w:ind w:left="4488" w:hanging="237"/>
      </w:pPr>
      <w:rPr>
        <w:rFonts w:hint="default"/>
      </w:rPr>
    </w:lvl>
    <w:lvl w:ilvl="5" w:tplc="C2C81CB8">
      <w:numFmt w:val="bullet"/>
      <w:lvlText w:val="•"/>
      <w:lvlJc w:val="left"/>
      <w:pPr>
        <w:ind w:left="5340" w:hanging="237"/>
      </w:pPr>
      <w:rPr>
        <w:rFonts w:hint="default"/>
      </w:rPr>
    </w:lvl>
    <w:lvl w:ilvl="6" w:tplc="1C02EB16">
      <w:numFmt w:val="bullet"/>
      <w:lvlText w:val="•"/>
      <w:lvlJc w:val="left"/>
      <w:pPr>
        <w:ind w:left="6192" w:hanging="237"/>
      </w:pPr>
      <w:rPr>
        <w:rFonts w:hint="default"/>
      </w:rPr>
    </w:lvl>
    <w:lvl w:ilvl="7" w:tplc="734A3836">
      <w:numFmt w:val="bullet"/>
      <w:lvlText w:val="•"/>
      <w:lvlJc w:val="left"/>
      <w:pPr>
        <w:ind w:left="7044" w:hanging="237"/>
      </w:pPr>
      <w:rPr>
        <w:rFonts w:hint="default"/>
      </w:rPr>
    </w:lvl>
    <w:lvl w:ilvl="8" w:tplc="D5780D50">
      <w:numFmt w:val="bullet"/>
      <w:lvlText w:val="•"/>
      <w:lvlJc w:val="left"/>
      <w:pPr>
        <w:ind w:left="7896" w:hanging="237"/>
      </w:pPr>
      <w:rPr>
        <w:rFonts w:hint="default"/>
      </w:rPr>
    </w:lvl>
  </w:abstractNum>
  <w:abstractNum w:abstractNumId="12"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36260"/>
    <w:multiLevelType w:val="multilevel"/>
    <w:tmpl w:val="88E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273EA"/>
    <w:multiLevelType w:val="hybridMultilevel"/>
    <w:tmpl w:val="6E3C63DA"/>
    <w:lvl w:ilvl="0" w:tplc="01F46FE0">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num w:numId="1">
    <w:abstractNumId w:val="1"/>
  </w:num>
  <w:num w:numId="2">
    <w:abstractNumId w:val="5"/>
  </w:num>
  <w:num w:numId="3">
    <w:abstractNumId w:val="2"/>
  </w:num>
  <w:num w:numId="4">
    <w:abstractNumId w:val="12"/>
  </w:num>
  <w:num w:numId="5">
    <w:abstractNumId w:val="9"/>
  </w:num>
  <w:num w:numId="6">
    <w:abstractNumId w:val="4"/>
  </w:num>
  <w:num w:numId="7">
    <w:abstractNumId w:val="10"/>
  </w:num>
  <w:num w:numId="8">
    <w:abstractNumId w:val="15"/>
  </w:num>
  <w:num w:numId="9">
    <w:abstractNumId w:val="11"/>
  </w:num>
  <w:num w:numId="10">
    <w:abstractNumId w:val="6"/>
  </w:num>
  <w:num w:numId="11">
    <w:abstractNumId w:val="8"/>
  </w:num>
  <w:num w:numId="12">
    <w:abstractNumId w:val="14"/>
  </w:num>
  <w:num w:numId="13">
    <w:abstractNumId w:val="3"/>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D7810"/>
    <w:rsid w:val="0019409D"/>
    <w:rsid w:val="001A156B"/>
    <w:rsid w:val="001A3A6C"/>
    <w:rsid w:val="00230638"/>
    <w:rsid w:val="00327B51"/>
    <w:rsid w:val="00372825"/>
    <w:rsid w:val="00515FDC"/>
    <w:rsid w:val="006A02CA"/>
    <w:rsid w:val="006F2652"/>
    <w:rsid w:val="007560CC"/>
    <w:rsid w:val="007E5352"/>
    <w:rsid w:val="00876DE3"/>
    <w:rsid w:val="008F1DE5"/>
    <w:rsid w:val="009A6261"/>
    <w:rsid w:val="009D13D8"/>
    <w:rsid w:val="00A94924"/>
    <w:rsid w:val="00B45151"/>
    <w:rsid w:val="00C060C7"/>
    <w:rsid w:val="00D64F40"/>
    <w:rsid w:val="00D73B35"/>
    <w:rsid w:val="00E50A15"/>
    <w:rsid w:val="00E6694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DE3"/>
    <w:pPr>
      <w:keepNext/>
      <w:keepLines/>
      <w:widowControl w:val="0"/>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6DE3"/>
    <w:rPr>
      <w:rFonts w:asciiTheme="majorHAnsi" w:eastAsiaTheme="majorEastAsia" w:hAnsiTheme="majorHAnsi" w:cstheme="majorBidi"/>
      <w:color w:val="1F3763" w:themeColor="accent1" w:themeShade="7F"/>
      <w:kern w:val="3"/>
      <w:sz w:val="24"/>
      <w:szCs w:val="24"/>
    </w:rPr>
  </w:style>
  <w:style w:type="paragraph" w:customStyle="1" w:styleId="GTtextbody">
    <w:name w:val="GT text body"/>
    <w:rsid w:val="00876DE3"/>
    <w:pPr>
      <w:suppressAutoHyphens/>
      <w:autoSpaceDN w:val="0"/>
      <w:spacing w:after="0" w:line="240" w:lineRule="auto"/>
      <w:ind w:firstLine="283"/>
      <w:jc w:val="both"/>
      <w:textAlignment w:val="baseline"/>
    </w:pPr>
    <w:rPr>
      <w:rFonts w:ascii="Georgia" w:eastAsia="Tahoma" w:hAnsi="Georgia" w:cs="Tahoma"/>
      <w:color w:val="000000"/>
      <w:kern w:val="3"/>
      <w:sz w:val="20"/>
      <w:szCs w:val="24"/>
    </w:rPr>
  </w:style>
  <w:style w:type="paragraph" w:customStyle="1" w:styleId="GTheading2">
    <w:name w:val="GT heading 2"/>
    <w:basedOn w:val="Normal"/>
    <w:next w:val="GTtextbody"/>
    <w:rsid w:val="00876DE3"/>
    <w:pPr>
      <w:keepNext/>
      <w:widowControl w:val="0"/>
      <w:suppressAutoHyphens/>
      <w:autoSpaceDN w:val="0"/>
      <w:spacing w:before="57" w:after="0" w:line="240" w:lineRule="auto"/>
      <w:ind w:left="283"/>
      <w:textAlignment w:val="baseline"/>
      <w:outlineLvl w:val="1"/>
    </w:pPr>
    <w:rPr>
      <w:rFonts w:ascii="Georgia" w:eastAsia="HG Mincho Light J" w:hAnsi="Georgia" w:cs="Arial Unicode MS"/>
      <w:bCs/>
      <w:color w:val="000080"/>
      <w:kern w:val="3"/>
      <w:sz w:val="24"/>
      <w:szCs w:val="48"/>
    </w:rPr>
  </w:style>
  <w:style w:type="paragraph" w:styleId="NoSpacing">
    <w:name w:val="No Spacing"/>
    <w:uiPriority w:val="1"/>
    <w:qFormat/>
    <w:rsid w:val="00876DE3"/>
    <w:pPr>
      <w:spacing w:after="0" w:line="240" w:lineRule="auto"/>
    </w:pPr>
    <w:rPr>
      <w:rFonts w:ascii="Arial" w:hAnsi="Arial"/>
      <w:sz w:val="24"/>
      <w:lang w:val="en-CA"/>
    </w:rPr>
  </w:style>
  <w:style w:type="paragraph" w:customStyle="1" w:styleId="book-headerauthor">
    <w:name w:val="book-header__author"/>
    <w:basedOn w:val="Normal"/>
    <w:rsid w:val="0023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
    <w:name w:val="vocab"/>
    <w:basedOn w:val="DefaultParagraphFont"/>
    <w:rsid w:val="00E50A15"/>
  </w:style>
  <w:style w:type="character" w:customStyle="1" w:styleId="hp">
    <w:name w:val="hp"/>
    <w:basedOn w:val="DefaultParagraphFont"/>
    <w:rsid w:val="00E5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xfordlearnersdictionaries.com/u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ilnepublishing.geneseo.edu/music-and-the-child/" TargetMode="External"/><Relationship Id="rId12" Type="http://schemas.openxmlformats.org/officeDocument/2006/relationships/hyperlink" Target="https://www.eapfoundation.com/vocab/academic/nawlhighlighter/" TargetMode="External"/><Relationship Id="rId17" Type="http://schemas.openxmlformats.org/officeDocument/2006/relationships/image" Target="media/image4.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foundation.com/vocab/academic/naw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eapfoundation.com/vocab/general/ngs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pfoundation.com/vocab/general/ngsl/" TargetMode="External"/><Relationship Id="rId14" Type="http://schemas.openxmlformats.org/officeDocument/2006/relationships/hyperlink" Target="https://www.oxfordlearnersdictionaries.com/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1</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2021-12-09T08:14:00Z</cp:lastPrinted>
  <dcterms:created xsi:type="dcterms:W3CDTF">2021-12-09T08:22:00Z</dcterms:created>
  <dcterms:modified xsi:type="dcterms:W3CDTF">2021-12-09T08:22:00Z</dcterms:modified>
</cp:coreProperties>
</file>