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02"/>
        <w:tblW w:w="0" w:type="auto"/>
        <w:tblBorders>
          <w:top w:val="single" w:sz="6" w:space="0" w:color="000000"/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1707"/>
        <w:gridCol w:w="2430"/>
        <w:gridCol w:w="3142"/>
      </w:tblGrid>
      <w:tr w:rsidR="001F6A77" w:rsidRPr="001F6A77" w14:paraId="10642275" w14:textId="77777777" w:rsidTr="001F6A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4C63A" w14:textId="77777777" w:rsidR="001F6A77" w:rsidRPr="001F6A77" w:rsidRDefault="001F6A77" w:rsidP="001F6A77">
            <w:pPr>
              <w:spacing w:before="360" w:after="360" w:line="264" w:lineRule="atLeast"/>
              <w:rPr>
                <w:rFonts w:ascii="Arial" w:eastAsia="Times New Roman" w:hAnsi="Arial" w:cs="Arial"/>
                <w:b/>
                <w:bCs/>
                <w:color w:val="373D3F"/>
              </w:rPr>
            </w:pPr>
            <w:r w:rsidRPr="001F6A77">
              <w:rPr>
                <w:rFonts w:ascii="Arial" w:eastAsia="Times New Roman" w:hAnsi="Arial" w:cs="Arial"/>
                <w:b/>
                <w:bCs/>
                <w:color w:val="373D3F"/>
              </w:rPr>
              <w:t>UXDL Cell (Desirable, Useful, Intuitive, Accessible, Credible)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5505F" w14:textId="77777777" w:rsidR="001F6A77" w:rsidRPr="001F6A77" w:rsidRDefault="001F6A77" w:rsidP="001F6A77">
            <w:pPr>
              <w:spacing w:before="360" w:after="360" w:line="264" w:lineRule="atLeast"/>
              <w:rPr>
                <w:rFonts w:ascii="Arial" w:eastAsia="Times New Roman" w:hAnsi="Arial" w:cs="Arial"/>
                <w:b/>
                <w:bCs/>
                <w:color w:val="373D3F"/>
              </w:rPr>
            </w:pPr>
            <w:r w:rsidRPr="001F6A77">
              <w:rPr>
                <w:rFonts w:ascii="Arial" w:eastAsia="Times New Roman" w:hAnsi="Arial" w:cs="Arial"/>
                <w:b/>
                <w:bCs/>
                <w:color w:val="373D3F"/>
              </w:rPr>
              <w:t>Specific principle in this UXDL Cell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93A47" w14:textId="77777777" w:rsidR="001F6A77" w:rsidRPr="001F6A77" w:rsidRDefault="001F6A77" w:rsidP="001F6A77">
            <w:pPr>
              <w:spacing w:before="360" w:after="360" w:line="264" w:lineRule="atLeast"/>
              <w:rPr>
                <w:rFonts w:ascii="Arial" w:eastAsia="Times New Roman" w:hAnsi="Arial" w:cs="Arial"/>
                <w:b/>
                <w:bCs/>
                <w:color w:val="373D3F"/>
              </w:rPr>
            </w:pPr>
            <w:r w:rsidRPr="001F6A77">
              <w:rPr>
                <w:rFonts w:ascii="Arial" w:eastAsia="Times New Roman" w:hAnsi="Arial" w:cs="Arial"/>
                <w:b/>
                <w:bCs/>
                <w:color w:val="373D3F"/>
              </w:rPr>
              <w:t>Approach/Strategy (What you will do in your course)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DB9F8" w14:textId="77777777" w:rsidR="001F6A77" w:rsidRPr="001F6A77" w:rsidRDefault="001F6A77" w:rsidP="001F6A77">
            <w:pPr>
              <w:spacing w:before="360" w:after="360" w:line="264" w:lineRule="atLeast"/>
              <w:rPr>
                <w:rFonts w:ascii="Arial" w:eastAsia="Times New Roman" w:hAnsi="Arial" w:cs="Arial"/>
                <w:b/>
                <w:bCs/>
                <w:color w:val="373D3F"/>
              </w:rPr>
            </w:pPr>
            <w:r w:rsidRPr="001F6A77">
              <w:rPr>
                <w:rFonts w:ascii="Arial" w:eastAsia="Times New Roman" w:hAnsi="Arial" w:cs="Arial"/>
                <w:b/>
                <w:bCs/>
                <w:color w:val="373D3F"/>
              </w:rPr>
              <w:t>Alignment and/or challenges mitigated</w:t>
            </w:r>
          </w:p>
        </w:tc>
      </w:tr>
      <w:tr w:rsidR="001F6A77" w:rsidRPr="001F6A77" w14:paraId="5ABE333D" w14:textId="77777777" w:rsidTr="001F6A77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C8AA14B" w14:textId="77777777" w:rsidR="001F6A77" w:rsidRPr="001F6A77" w:rsidRDefault="001F6A77" w:rsidP="001F6A77">
            <w:pPr>
              <w:spacing w:before="360" w:after="360" w:line="264" w:lineRule="atLeast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Example:</w:t>
            </w:r>
          </w:p>
          <w:p w14:paraId="1D5A9C54" w14:textId="77777777" w:rsidR="001F6A77" w:rsidRPr="001F6A77" w:rsidRDefault="001F6A77" w:rsidP="001F6A77">
            <w:pPr>
              <w:spacing w:after="240" w:line="240" w:lineRule="auto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Useful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82C1384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Example:</w:t>
            </w:r>
          </w:p>
          <w:p w14:paraId="0DF56FFF" w14:textId="77777777" w:rsidR="001F6A77" w:rsidRPr="001F6A77" w:rsidRDefault="001F6A77" w:rsidP="001F6A77">
            <w:pPr>
              <w:spacing w:after="240" w:line="240" w:lineRule="auto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Foster generative processing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BD6303A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Example:</w:t>
            </w:r>
          </w:p>
          <w:p w14:paraId="0304E975" w14:textId="77777777" w:rsidR="001F6A77" w:rsidRPr="001F6A77" w:rsidRDefault="001F6A77" w:rsidP="001F6A77">
            <w:pPr>
              <w:spacing w:after="240" w:line="240" w:lineRule="auto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I will build in ungraded self-assessment quizzes at the end of each module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E7CCC72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Example:</w:t>
            </w:r>
          </w:p>
          <w:p w14:paraId="44BC324B" w14:textId="77777777" w:rsidR="001F6A77" w:rsidRPr="001F6A77" w:rsidRDefault="001F6A77" w:rsidP="001F6A77">
            <w:pPr>
              <w:spacing w:after="240" w:line="240" w:lineRule="auto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This is aligned with </w:t>
            </w:r>
            <w:r w:rsidRPr="001F6A77">
              <w:rPr>
                <w:rFonts w:ascii="Arial" w:eastAsia="Times New Roman" w:hAnsi="Arial" w:cs="Arial"/>
                <w:b/>
                <w:bCs/>
                <w:color w:val="373D3F"/>
              </w:rPr>
              <w:t>Course goals</w:t>
            </w:r>
          </w:p>
          <w:p w14:paraId="02E241FD" w14:textId="77777777" w:rsidR="001F6A77" w:rsidRPr="001F6A77" w:rsidRDefault="001F6A77" w:rsidP="001F6A77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Foundational Knowledge</w:t>
            </w:r>
          </w:p>
          <w:p w14:paraId="3D0A391D" w14:textId="77777777" w:rsidR="001F6A77" w:rsidRPr="001F6A77" w:rsidRDefault="001F6A77" w:rsidP="001F6A7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Learning about Learning</w:t>
            </w:r>
          </w:p>
          <w:p w14:paraId="4C3DDBD6" w14:textId="77777777" w:rsidR="001F6A77" w:rsidRPr="001F6A77" w:rsidRDefault="001F6A77" w:rsidP="001F6A77">
            <w:pPr>
              <w:spacing w:before="360" w:after="240" w:line="240" w:lineRule="auto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b/>
                <w:bCs/>
                <w:color w:val="373D3F"/>
              </w:rPr>
              <w:t>Assessments</w:t>
            </w:r>
          </w:p>
          <w:p w14:paraId="7C278A76" w14:textId="34428755" w:rsidR="001F6A77" w:rsidRPr="001F6A77" w:rsidRDefault="001F6A77" w:rsidP="001F6A77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Midterm tests and final exam, which will have questions in the same format as the self-assessment practice questions</w:t>
            </w:r>
          </w:p>
          <w:p w14:paraId="13F7DC63" w14:textId="77777777" w:rsidR="001F6A77" w:rsidRPr="001F6A77" w:rsidRDefault="001F6A77" w:rsidP="001F6A77">
            <w:pPr>
              <w:spacing w:before="360" w:after="240" w:line="240" w:lineRule="auto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b/>
                <w:bCs/>
                <w:color w:val="373D3F"/>
              </w:rPr>
              <w:t>This helps mitigate the previous issues of</w:t>
            </w:r>
          </w:p>
          <w:p w14:paraId="26CE7DD6" w14:textId="77777777" w:rsidR="001F6A77" w:rsidRPr="001F6A77" w:rsidRDefault="001F6A77" w:rsidP="001F6A77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Learners not being prepared for the midterm and exam</w:t>
            </w:r>
          </w:p>
        </w:tc>
      </w:tr>
      <w:tr w:rsidR="001F6A77" w:rsidRPr="001F6A77" w14:paraId="1E344174" w14:textId="77777777" w:rsidTr="001F6A77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DC0835A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Desirable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D7BE584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520E047" w14:textId="77777777" w:rsidR="001F6A77" w:rsidRPr="001F6A77" w:rsidRDefault="001F6A77" w:rsidP="001F6A7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948F038" w14:textId="77777777" w:rsidR="001F6A77" w:rsidRPr="001F6A77" w:rsidRDefault="001F6A77" w:rsidP="001F6A7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A77" w:rsidRPr="001F6A77" w14:paraId="5148735F" w14:textId="77777777" w:rsidTr="001F6A77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5BFBFF4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Useful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833D20D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70E1178" w14:textId="77777777" w:rsidR="001F6A77" w:rsidRPr="001F6A77" w:rsidRDefault="001F6A77" w:rsidP="001F6A7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1C0ECC8" w14:textId="77777777" w:rsidR="001F6A77" w:rsidRPr="001F6A77" w:rsidRDefault="001F6A77" w:rsidP="001F6A7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A77" w:rsidRPr="001F6A77" w14:paraId="1EE48873" w14:textId="77777777" w:rsidTr="001F6A77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37EDE9F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Credible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52F752C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8AED2AE" w14:textId="77777777" w:rsidR="001F6A77" w:rsidRPr="001F6A77" w:rsidRDefault="001F6A77" w:rsidP="001F6A7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5D531CE" w14:textId="77777777" w:rsidR="001F6A77" w:rsidRPr="001F6A77" w:rsidRDefault="001F6A77" w:rsidP="001F6A7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A77" w:rsidRPr="001F6A77" w14:paraId="08746DB5" w14:textId="77777777" w:rsidTr="001F6A77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0536ABC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Intuitive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B3288A9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CB1977B" w14:textId="77777777" w:rsidR="001F6A77" w:rsidRPr="001F6A77" w:rsidRDefault="001F6A77" w:rsidP="001F6A7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40D2C98" w14:textId="77777777" w:rsidR="001F6A77" w:rsidRPr="001F6A77" w:rsidRDefault="001F6A77" w:rsidP="001F6A7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A77" w:rsidRPr="001F6A77" w14:paraId="15AB9CEA" w14:textId="77777777" w:rsidTr="001F6A77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5A16BDA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  <w:r w:rsidRPr="001F6A77">
              <w:rPr>
                <w:rFonts w:ascii="Arial" w:eastAsia="Times New Roman" w:hAnsi="Arial" w:cs="Arial"/>
                <w:color w:val="373D3F"/>
              </w:rPr>
              <w:t>Accessible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CB385C0" w14:textId="77777777" w:rsidR="001F6A77" w:rsidRPr="001F6A77" w:rsidRDefault="001F6A77" w:rsidP="001F6A77">
            <w:pPr>
              <w:spacing w:after="0" w:line="264" w:lineRule="atLeast"/>
              <w:rPr>
                <w:rFonts w:ascii="Arial" w:eastAsia="Times New Roman" w:hAnsi="Arial" w:cs="Arial"/>
                <w:color w:val="373D3F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E1F04D2" w14:textId="77777777" w:rsidR="001F6A77" w:rsidRPr="001F6A77" w:rsidRDefault="001F6A77" w:rsidP="001F6A7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708BF9C" w14:textId="77777777" w:rsidR="001F6A77" w:rsidRPr="001F6A77" w:rsidRDefault="001F6A77" w:rsidP="001F6A7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96F897" w14:textId="77777777" w:rsidR="00DC4BF9" w:rsidRDefault="003033E2"/>
    <w:sectPr w:rsidR="00DC4BF9" w:rsidSect="001F6A7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B311" w14:textId="77777777" w:rsidR="003033E2" w:rsidRDefault="003033E2" w:rsidP="001F6A77">
      <w:pPr>
        <w:spacing w:after="0" w:line="240" w:lineRule="auto"/>
      </w:pPr>
      <w:r>
        <w:separator/>
      </w:r>
    </w:p>
  </w:endnote>
  <w:endnote w:type="continuationSeparator" w:id="0">
    <w:p w14:paraId="619B1D20" w14:textId="77777777" w:rsidR="003033E2" w:rsidRDefault="003033E2" w:rsidP="001F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9481" w14:textId="77777777" w:rsidR="003033E2" w:rsidRDefault="003033E2" w:rsidP="001F6A77">
      <w:pPr>
        <w:spacing w:after="0" w:line="240" w:lineRule="auto"/>
      </w:pPr>
      <w:r>
        <w:separator/>
      </w:r>
    </w:p>
  </w:footnote>
  <w:footnote w:type="continuationSeparator" w:id="0">
    <w:p w14:paraId="7B5C4D5F" w14:textId="77777777" w:rsidR="003033E2" w:rsidRDefault="003033E2" w:rsidP="001F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14AA" w14:textId="18E730CD" w:rsidR="001F6A77" w:rsidRPr="001F6A77" w:rsidRDefault="001F6A77" w:rsidP="001F6A77">
    <w:pPr>
      <w:pStyle w:val="Title"/>
      <w:jc w:val="center"/>
      <w:rPr>
        <w:color w:val="1F497D" w:themeColor="text2"/>
      </w:rPr>
    </w:pPr>
    <w:r w:rsidRPr="001F6A77">
      <w:rPr>
        <w:color w:val="1F497D" w:themeColor="text2"/>
      </w:rPr>
      <w:t>UXDL Alignment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2F7"/>
    <w:multiLevelType w:val="multilevel"/>
    <w:tmpl w:val="BD1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B6757"/>
    <w:multiLevelType w:val="multilevel"/>
    <w:tmpl w:val="612E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34D82"/>
    <w:multiLevelType w:val="multilevel"/>
    <w:tmpl w:val="622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2C"/>
    <w:rsid w:val="001D4287"/>
    <w:rsid w:val="001F6A77"/>
    <w:rsid w:val="003033E2"/>
    <w:rsid w:val="003159B6"/>
    <w:rsid w:val="00946E9D"/>
    <w:rsid w:val="00DB7F2B"/>
    <w:rsid w:val="00F415CB"/>
    <w:rsid w:val="00F80607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07C3"/>
  <w15:chartTrackingRefBased/>
  <w15:docId w15:val="{C66D72A7-BC26-48CE-89C2-96BF2B15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07"/>
  </w:style>
  <w:style w:type="paragraph" w:styleId="Heading1">
    <w:name w:val="heading 1"/>
    <w:basedOn w:val="Normal"/>
    <w:next w:val="Normal"/>
    <w:link w:val="Heading1Char"/>
    <w:uiPriority w:val="9"/>
    <w:qFormat/>
    <w:rsid w:val="001F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A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77"/>
  </w:style>
  <w:style w:type="paragraph" w:styleId="Footer">
    <w:name w:val="footer"/>
    <w:basedOn w:val="Normal"/>
    <w:link w:val="FooterChar"/>
    <w:uiPriority w:val="99"/>
    <w:unhideWhenUsed/>
    <w:rsid w:val="001F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77"/>
  </w:style>
  <w:style w:type="character" w:customStyle="1" w:styleId="Heading1Char">
    <w:name w:val="Heading 1 Char"/>
    <w:basedOn w:val="DefaultParagraphFont"/>
    <w:link w:val="Heading1"/>
    <w:uiPriority w:val="9"/>
    <w:rsid w:val="001F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A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Tahira Mursleen</dc:creator>
  <cp:keywords/>
  <dc:description/>
  <cp:lastModifiedBy>Tahira Mursleen</cp:lastModifiedBy>
  <cp:revision>3</cp:revision>
  <dcterms:created xsi:type="dcterms:W3CDTF">2021-09-30T00:19:00Z</dcterms:created>
  <dcterms:modified xsi:type="dcterms:W3CDTF">2021-11-04T19:43:00Z</dcterms:modified>
</cp:coreProperties>
</file>