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4F12" w14:textId="7E75B001" w:rsidR="008B5FEF" w:rsidRDefault="008B5FEF">
      <w:r w:rsidRPr="008B5FEF">
        <w:rPr>
          <w:highlight w:val="yellow"/>
        </w:rPr>
        <w:t>M2 When you are planning your course, do you start by thinking of a specific modality</w:t>
      </w:r>
    </w:p>
    <w:p w14:paraId="03EE0D94" w14:textId="5E8B99F1" w:rsidR="00B856C4" w:rsidRDefault="00B856C4"/>
    <w:p w14:paraId="46866AAC" w14:textId="27ACE2CD" w:rsidR="00B856C4" w:rsidRDefault="00F74F84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BRIAN BEATTY: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when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planning a </w:t>
      </w:r>
      <w:proofErr w:type="spellStart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</w:t>
      </w:r>
      <w:r w:rsidR="00CA0719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</w:t>
      </w:r>
      <w:proofErr w:type="spellEnd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course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can't help but not have a mindset of a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classroom teacher that's my that's my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core that's what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I’ve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been doing for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almost 30 years however when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designing the class itself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start by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framing it out as a fully asynchronous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online course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this is because for me that's the most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limiting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uh way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have to design in other words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the most constrained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have to have all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materials there available online all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activities have to be there all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assessments and so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if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build that in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the asynchronous world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can use that in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any other mode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teaching it in so my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mindset may be starting as a classroom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teacher because that's really where what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grew up as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but my design world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as an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asynchronous online instructor and 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know if </w:t>
      </w:r>
      <w:r w:rsidR="00EA60EF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can build it well for an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 student that course model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or that course shell will work for all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my students even if no one's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taking it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asynchronously online</w:t>
      </w:r>
    </w:p>
    <w:p w14:paraId="175A6555" w14:textId="77777777" w:rsidR="00E44D15" w:rsidRP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6991AB43" w14:textId="4734CA67" w:rsidR="00B856C4" w:rsidRP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ANNELIES RAES: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it's better to teach in a synchronous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way what's better in asynchronous way so what says is can be self-paced for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students so which concepts can be so 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think for a discussion so we know that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that's some content and the more stated context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is better to have an asynchronous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way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if you have good videos uh of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knowledge that has been the same in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every year you can organize this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asynchronously and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keep them the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discussions and the so really the deep discussions and</w:t>
      </w:r>
      <w:r w:rsidR="00CA5D75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interactions with students for the synchronous parts uh and this should be clear from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beginning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so make this clear to your students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what is what is organized uh where do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they get more flexibility and choice to where and when they spend time on certain contents and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others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for others you expect that students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are in your course synchronously or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r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emote or on site so again you give the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flexibility to your students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but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it should be clear which content uh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will be given asynchronously and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synchronously and based on our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experience in our university we know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for now students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if you do not sets or if you do not</w:t>
      </w:r>
      <w:r w:rsidR="00C929A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make clear that you expect your students in synchronous courses they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always start yeah they take the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flexibility for all course all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sessions and they say okay we will watch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video uh afterwards but for some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session it's really important that you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have all your students at the same time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you because this is important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for sense of belonging to create a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create a community of learners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so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flexibility is important but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we also need to be careful of not giving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too much yeah so it needs to be a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limited choice so 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it's like there also need to be a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structure and you need to make clear to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students okay for these contents uh 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expect that's we are all 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together and we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can just discuss this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um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at the same time so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always say it's not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yeah for some for some content it's like</w:t>
      </w:r>
      <w:r w:rsidR="009D54B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anywhere anytime but for others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it’s okay</w:t>
      </w:r>
      <w:r w:rsidR="00C929A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any anywhere you can choose where to</w:t>
      </w:r>
      <w:r w:rsidR="00C929A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attend the course but not anytime so </w:t>
      </w:r>
      <w:r w:rsidR="00C929AC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want to be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want you to have</w:t>
      </w:r>
      <w:r w:rsidR="00C929A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we want to have the same uh learning</w:t>
      </w:r>
      <w:r w:rsidR="00C929AC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experience</w:t>
      </w:r>
    </w:p>
    <w:p w14:paraId="661D4DA0" w14:textId="77777777" w:rsidR="00E44D15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74B57793" w14:textId="06FE3E5F" w:rsid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TAPATI DUTTA: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that has also changed when we go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with started we became completely online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then it was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hybrid some people coming to class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then some people uh are taking it online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now it is and at that point in time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with co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>vid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we were highly very highly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flexible it was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mostly asynchronous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because if even if somebody was not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affected uh directly many of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students and as you would know 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>N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ative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6790F" w:rsidRPr="00B856C4">
        <w:rPr>
          <w:rFonts w:ascii="Arial" w:eastAsia="Times New Roman" w:hAnsi="Arial" w:cs="Arial"/>
          <w:color w:val="000000"/>
          <w:sz w:val="16"/>
          <w:szCs w:val="16"/>
        </w:rPr>
        <w:t>Americans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have been disproportionately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affected by government most of them lost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either their uh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jobs or people uh their near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India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once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with so asynchronous was the play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in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thereafter in some of the semesters we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did realize that asynchronous is very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difficult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uh in terms of learning and assessment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especially for applied courses like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program planning and management research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design where a whole bunch of hands-on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exercises are required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so we are moving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more to synchronous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though the hybrid model is followed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as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said uh as of now three things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happening together in person on zoom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some of it being recorded just in case</w:t>
      </w:r>
    </w:p>
    <w:p w14:paraId="5B8BFD3F" w14:textId="77777777" w:rsidR="00E44D15" w:rsidRP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64E6C936" w14:textId="4151A3AA" w:rsidR="00E44D15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GLORI HINCK: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don't really start by thinking of a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specific modality but that might depend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on if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retrofitting a course if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course is already designed and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tweaking it um if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can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like to start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with the desired final course outcomes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use backwards design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 develop the assessment strategies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then think about how the instruction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will occur and then the details of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course content and delivery um all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through the process so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have in my head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how this will work across modalities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try and rule out any things that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wouldn't work</w:t>
      </w:r>
    </w:p>
    <w:p w14:paraId="203B36A0" w14:textId="77777777" w:rsidR="00E44D15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54118635" w14:textId="331636B3" w:rsidR="00E44D15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SIDNEY SHAPIRO: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so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I’ve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planned many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courses in the program and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feel like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it really helps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by planning for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online asynchronous first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the reason is because those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students that are not going to be in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class you may never actually meet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have to make that connection with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feel like they're engaging in the class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they're communicating you understand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where they're at and so on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depending on how the class is being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delivered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sometimes you want to do some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hing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really fun like for example if we're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doing some kind of charting or mapping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you know it's fun to bring construction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paper and markers to the class everybody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breaks up into groups they fill things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out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but maybe there's a parallel to what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 looks like working asynchronously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 well maybe we could do that online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include everybody there's many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tools that allow for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creative collaboration maybe bring some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of those tools into the course would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really help asynchronous learners feel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like they're getting part of that fun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experience as well </w:t>
      </w:r>
    </w:p>
    <w:p w14:paraId="74B530C6" w14:textId="77777777" w:rsidR="00E44D15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0D8EB021" w14:textId="303608BD" w:rsid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DAVID RHOADS: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 goes back to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like from the very beginning when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in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when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speaking to faculty about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building courses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start with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asynchronous this what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call is an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 backbone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where you can build a class based on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learning objectives in this flipped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model that will meet every single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learning objective in an excellent way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asynchronously and then you add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modalities on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the first modality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would add to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 is this face to face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because that's the normal traditional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face-to-face classroom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the third one after you've mastered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those two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if appropriate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would then move on to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synchronous live at the same time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that is happening in the classroom but 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would want to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want to master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those two first do them really well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then start experimenting guest speakers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things like that instead of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coming in with all three modalities all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at the same time start with asynchronous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add the uh on ground face to face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then just give them a choice from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week to week and to be </w:t>
      </w:r>
      <w:proofErr w:type="spellStart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</w:t>
      </w:r>
      <w:r w:rsidR="00CA0719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</w:t>
      </w:r>
      <w:proofErr w:type="spellEnd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you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need that choice you could design it in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such a way that the course could be used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you're not really giving them that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flexibility that would be fine if it's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not advertised as </w:t>
      </w:r>
      <w:proofErr w:type="spellStart"/>
      <w:r w:rsidR="00CA0719">
        <w:rPr>
          <w:rFonts w:ascii="Arial" w:eastAsia="Times New Roman" w:hAnsi="Arial" w:cs="Arial"/>
          <w:color w:val="000000"/>
          <w:sz w:val="16"/>
          <w:szCs w:val="16"/>
        </w:rPr>
        <w:t>hy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</w:t>
      </w:r>
      <w:proofErr w:type="spellEnd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but then you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give them that third option as well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once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you have enough support you have enough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technology uh you can rely on things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working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just know going into it that that third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one that virtual one happening at the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same time as the live is the most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difficult because students are going to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have technical issues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internet access issues and professors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are going to have internet access issues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technology issues so these skills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things that are out of people's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control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kind of hurts that third arm of what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usually people think of as </w:t>
      </w:r>
      <w:proofErr w:type="spellStart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</w:t>
      </w:r>
      <w:r w:rsidR="00CA0719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</w:t>
      </w:r>
      <w:proofErr w:type="spellEnd"/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so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that's why it's so important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 actually have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this asynchronous part so just in case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everything else falls apart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you still meet the learning objectives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in an excellent way asynchronously let's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say if covet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lastRenderedPageBreak/>
        <w:t>happens you can't get in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classroom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you could do it asynchronously and it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gives them the freedom to be able to do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it on their own time</w:t>
      </w:r>
    </w:p>
    <w:p w14:paraId="0A220704" w14:textId="77777777" w:rsidR="00E44D15" w:rsidRP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4B4323AC" w14:textId="19455C1D" w:rsid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JASON CORCORAN: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that's a great question uh to think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about which way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planning begins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and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uh you know in in kind of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just going from my own experience and</w:t>
      </w:r>
      <w:r w:rsidR="00C6790F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thinking about my own past experience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 an educator in more traditional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classrooms oftentimes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tend to think of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in-class experience as sort of a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starting point but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the important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part and we talked about this a little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bit earlier is that you know one of the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key strategies as an instructor in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h</w:t>
      </w:r>
      <w:r w:rsidR="00CA0719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flex</w:t>
      </w:r>
      <w:proofErr w:type="spellEnd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is to be adaptable and to try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 think about the way that things can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evolve and change you know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see the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h</w:t>
      </w:r>
      <w:r w:rsidR="00CA0719">
        <w:rPr>
          <w:rFonts w:ascii="Arial" w:eastAsia="Times New Roman" w:hAnsi="Arial" w:cs="Arial"/>
          <w:color w:val="000000"/>
          <w:sz w:val="16"/>
          <w:szCs w:val="16"/>
        </w:rPr>
        <w:t>y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flex</w:t>
      </w:r>
      <w:proofErr w:type="spellEnd"/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classroom as a really organic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learning opportunity where you know you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can try something in the classroom you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can try to adapt it and build it as an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 or a synchronous component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 it's really just being flexible and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adaptable and being reflective that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engages in the development design of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 as the course kind of continues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through its multiple iterations so for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me oftentimes i tend to think about that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synchronous in-class experience as sort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of the starting point and try to think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strategically about how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can build out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from there to look at creating the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asynchronous and the synchronous online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learning piece as well</w:t>
      </w:r>
    </w:p>
    <w:p w14:paraId="7CD885E3" w14:textId="77777777" w:rsidR="00E44D15" w:rsidRP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</w:p>
    <w:p w14:paraId="73E5293B" w14:textId="32577AA9" w:rsidR="00B856C4" w:rsidRPr="00B856C4" w:rsidRDefault="00E44D15" w:rsidP="00B856C4">
      <w:pPr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MELANIE LEFEBVRE: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when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am planning my course 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I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think about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all three modes of delivery at the same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time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think with a bit more of a focus on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campus and synchronous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and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try to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always consider the asynchronous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students and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what this might mean for them in some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cases this might mean that when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doing the recording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might say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asynchronous students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I’m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actually going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to stop the recording right now you're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going to go into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the learning management system and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you're going to follow these directions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 are there for you that'll be more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conducive for this activity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so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that planning component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kind of happens naturally as you're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thinking of all modes of delivery and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you're thinking okay wait a second how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will an asynchronous student participate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is this something where </w:t>
      </w:r>
      <w:r w:rsidR="00CA0719" w:rsidRPr="00B856C4">
        <w:rPr>
          <w:rFonts w:ascii="Arial" w:eastAsia="Times New Roman" w:hAnsi="Arial" w:cs="Arial"/>
          <w:color w:val="000000"/>
          <w:sz w:val="16"/>
          <w:szCs w:val="16"/>
        </w:rPr>
        <w:t>I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 xml:space="preserve"> need to create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an alternate type of activity that will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allow them to be more effectively</w:t>
      </w:r>
      <w:r w:rsidR="00285467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B856C4" w:rsidRPr="00B856C4">
        <w:rPr>
          <w:rFonts w:ascii="Arial" w:eastAsia="Times New Roman" w:hAnsi="Arial" w:cs="Arial"/>
          <w:color w:val="000000"/>
          <w:sz w:val="16"/>
          <w:szCs w:val="16"/>
        </w:rPr>
        <w:t>engaged</w:t>
      </w:r>
    </w:p>
    <w:p w14:paraId="2C9D8EB7" w14:textId="77777777" w:rsidR="00B856C4" w:rsidRDefault="00B856C4"/>
    <w:sectPr w:rsidR="00B85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EF"/>
    <w:rsid w:val="00285467"/>
    <w:rsid w:val="008B5FEF"/>
    <w:rsid w:val="009D54B0"/>
    <w:rsid w:val="00B856C4"/>
    <w:rsid w:val="00C6790F"/>
    <w:rsid w:val="00C929AC"/>
    <w:rsid w:val="00CA0719"/>
    <w:rsid w:val="00CA5D75"/>
    <w:rsid w:val="00E44D15"/>
    <w:rsid w:val="00EA60EF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17D06"/>
  <w15:chartTrackingRefBased/>
  <w15:docId w15:val="{0FB8D8EE-E289-184E-BB3C-FB561035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56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6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B856C4"/>
  </w:style>
  <w:style w:type="character" w:customStyle="1" w:styleId="view-count">
    <w:name w:val="view-count"/>
    <w:basedOn w:val="DefaultParagraphFont"/>
    <w:rsid w:val="00B8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9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4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53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5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5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3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3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1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0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12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8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7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70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0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0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7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7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2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3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8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8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58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7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8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87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3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5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0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3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1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2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4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9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11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4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7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5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3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0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5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0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4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6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3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2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3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7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8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9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50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6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1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0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4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4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1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5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5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7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6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7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9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4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99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7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1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2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1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7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0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2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5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1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4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42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7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0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1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0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5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2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4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4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7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7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4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0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2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5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3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2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9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2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6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3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7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5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1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8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8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2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1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7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8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8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4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2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4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5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4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39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8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7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9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2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6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6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8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5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0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8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6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1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4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8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0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7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2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8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0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2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4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1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2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3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8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2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0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2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4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9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3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2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9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6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4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5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1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3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5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2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8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2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1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6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8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7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7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4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87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1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7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5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1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8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9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7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2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8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9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3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2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7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0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7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7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7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2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1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1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3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8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0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1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9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6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8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9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3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6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7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1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7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3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1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1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4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8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0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6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6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1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0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7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67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7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4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8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1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3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0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5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5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4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4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9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1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1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5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24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7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7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0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4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5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8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39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9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5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4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3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5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0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6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9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7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7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6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8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1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0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7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7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3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5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4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6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9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9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9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3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42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1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7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14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8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3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3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7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9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3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5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9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7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6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4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2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7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7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4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7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5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9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1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7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5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3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1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1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1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7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9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1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6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1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1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9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5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8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3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00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8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9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1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2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0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0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7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1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7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4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61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6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5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6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2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0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5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1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7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7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2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1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2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3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4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3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0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5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5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1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3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8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3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1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1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3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5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3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2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7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2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8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3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3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0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7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8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1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2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1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7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6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8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3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9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8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4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9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9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0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09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1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9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4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1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6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3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65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5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3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6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43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0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5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9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1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5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6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7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2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3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5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1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9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5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1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4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2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3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6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7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1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2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7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2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9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59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Amador Cruz</dc:creator>
  <cp:keywords/>
  <dc:description/>
  <cp:lastModifiedBy>Gabriela Amador Cruz</cp:lastModifiedBy>
  <cp:revision>6</cp:revision>
  <dcterms:created xsi:type="dcterms:W3CDTF">2022-02-18T17:56:00Z</dcterms:created>
  <dcterms:modified xsi:type="dcterms:W3CDTF">2022-02-21T14:27:00Z</dcterms:modified>
</cp:coreProperties>
</file>