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13EF" w14:textId="2CC3DD45" w:rsidR="00821737" w:rsidRDefault="00821737">
      <w:r w:rsidRPr="00821737">
        <w:rPr>
          <w:highlight w:val="yellow"/>
        </w:rPr>
        <w:t>M2 What types of engagement activities have you had success within the HyFlex environment</w:t>
      </w:r>
    </w:p>
    <w:p w14:paraId="710C5FFA" w14:textId="02CAF7B4" w:rsidR="00025DA2" w:rsidRDefault="00025DA2"/>
    <w:p w14:paraId="6AE0475C" w14:textId="618BEDEF" w:rsidR="00025DA2" w:rsidRPr="00176523" w:rsidRDefault="00C2008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BRIAN BEATTY;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engagement is one of the most important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aspects of designing for </w:t>
      </w:r>
      <w:r w:rsidR="005437C7">
        <w:rPr>
          <w:rFonts w:ascii="Roboto" w:eastAsia="Times New Roman" w:hAnsi="Roboto" w:cs="Times New Roman"/>
          <w:color w:val="000000"/>
          <w:sz w:val="18"/>
          <w:szCs w:val="18"/>
        </w:rPr>
        <w:t>h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yFlex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and it's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something that if we don't think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intentionally about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we might we might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not be so engaging especially with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online asynchronous students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 our students often perceive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our engagement differently than we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perceive it as faculty or even as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designers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so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it's important that we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intentionally design engagement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opportunities now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start in the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classroom because that's a naturally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engaging environment and they're the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challenges to make sure that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engaging with the online synchronous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students as well and as often as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am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with the face-to-face students who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are right in front of me and so every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couple of minutes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to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intentionally reach out to the online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synchronous students to elicit their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engagement to ask them to ask them a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question to ask them to ask a question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perhaps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or to engage in some sort of specific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discussion with them while the in-class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are also participating with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that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one of the ways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try to keep engagement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 the synchronous session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is to invite several students everyone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if they wanted to from the classroom to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be part of the live stream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audio video as well the web conferencing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tool in fact the back channel the chat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tool that we have that we use in our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classes has become a very robust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opportunity for them to exchange ideas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sz w:val="18"/>
          <w:szCs w:val="18"/>
        </w:rPr>
        <w:t>while we're talking about it in class</w:t>
      </w:r>
      <w:r w:rsidR="00176523">
        <w:rPr>
          <w:rFonts w:ascii="Roboto" w:eastAsia="Times New Roman" w:hAnsi="Roboto" w:cs="Times New Roman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recruit students actually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call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them my informal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h</w:t>
      </w:r>
      <w:r w:rsidR="005437C7">
        <w:rPr>
          <w:rFonts w:ascii="Roboto" w:eastAsia="Times New Roman" w:hAnsi="Roboto" w:cs="Times New Roman"/>
          <w:color w:val="000000"/>
          <w:sz w:val="18"/>
          <w:szCs w:val="18"/>
        </w:rPr>
        <w:t>y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Flex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tas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k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essentially to tell me when there's a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question in the chat or a comment that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not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haven't noticed because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not looking right at the chat and that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it's it might be a good time for us to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address it in the class so that's an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important part of the synchronous the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synchronous interaction and engagement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element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try to design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specifically uh engagement activities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like using polls and quizzes and things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,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like that in the live class to bring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all those students together uh and to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use an activity that then can be also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accessed by asynchronous users later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many of the tools that we're using are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now able to be accessed by asynchronous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as well so they can add their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voices into a call even if they're doing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it a few days later and then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will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intentionally at the beginning of the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next class debrief those results so that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can include the results that might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have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come from asynchronous learners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also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now the asynchronous learners as from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engagement approaches that work well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with them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are primarily in my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classes around discussions and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activities and so when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ask them to do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 application oriented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discussion they're accessing information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they're trying to apply it in their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particular area they're posting what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they think is a you know is their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application and then they're getting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feedback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some assignments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will require every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 to give every other student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feedback in the class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other assignments that's primarily you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know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want them to post their ideas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give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feedback to a couple of other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people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engage all the students in these online discussions no matter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which mode they're in because it's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valuable for all of them and it makes it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more engaging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specifically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 challenge for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faculty is to make sure that you have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time and that you dedicate and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schedule the time to be interactively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engaged in those online discussions or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any other kind of online activity you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have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assigned to students on a regular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basis throughout a week so for me every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other day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schedule an hour of my time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it's just labeled uh you know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teaching forums which means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to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have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>,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take that time and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go through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the forums and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see who's interacting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interact with them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send them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emails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to encourage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actually have an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automatic reminder system that our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learning management system allows me to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use and so if they haven't posted in the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form after a couple of days they get a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reminder don't forget there's a forum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assignment uh and then every day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or two they'll get another reminder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until they complete the requirements so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 the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those are really kind of two different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areas of engagement both are important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you're not going to have engaged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if you don't have an engaged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faculty member first</w:t>
      </w:r>
    </w:p>
    <w:p w14:paraId="65646791" w14:textId="77777777" w:rsidR="00C2008C" w:rsidRPr="00025DA2" w:rsidRDefault="00C2008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08FD1B4F" w14:textId="14B358A6" w:rsidR="00025DA2" w:rsidRDefault="00C2008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ANNELIES RAES: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what i think is very engaging for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is yeah it's interaction but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this can be organized in different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ways it can be interaction on an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individual level asking a lot of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questions and also make sure that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that your students can respond because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we know that often if students follow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course remotely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don't feel very safe so it need to be a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safe environment to interact uh say they need to feel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safe to respond because we know that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it's more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t's much more difficult as a remote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 to respond to questions but take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time as a teacher and also practice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this with your students that they feel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after a while they feel comfortable to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talk um in your course for as a remote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so interaction but also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group work can be organized in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H</w:t>
      </w:r>
      <w:r w:rsidR="005437C7">
        <w:rPr>
          <w:rFonts w:ascii="Roboto" w:eastAsia="Times New Roman" w:hAnsi="Roboto" w:cs="Times New Roman"/>
          <w:color w:val="000000"/>
          <w:sz w:val="18"/>
          <w:szCs w:val="18"/>
        </w:rPr>
        <w:t>y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Flex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course um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what is very effective is starting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your course with group work so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organize group discussions prior to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instruction so this is based on the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theory of productive failure uh make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sure that that's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can discuss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on certain topics on certain exercises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before you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uh you give the answers this can be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small discussion sessions and it's still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technically challenging uh to connect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on-site and remote students at the same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time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but group activities are very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important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again to improve sense of belonging um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to create a community of learners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this is something that can improve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engagement of all</w:t>
      </w:r>
    </w:p>
    <w:p w14:paraId="126D0F9C" w14:textId="77777777" w:rsidR="00C2008C" w:rsidRPr="00025DA2" w:rsidRDefault="00C2008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44D40532" w14:textId="4976D0EB" w:rsidR="00025DA2" w:rsidRPr="00025DA2" w:rsidRDefault="00C2008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TAPATI DUTTA: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yes as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mentioned paired deck which 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used for my research design was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successful mural which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used for my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global health class was successful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uh some bits of ac recording and sending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them across the recording and so that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they can hear it asynchronously was very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useful especially when families where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deaths have happened and some mental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trauma is there and the student is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acknowledging that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even if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was in class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was not able to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concentrate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uh so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yes it has been very helpful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would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say</w:t>
      </w:r>
    </w:p>
    <w:p w14:paraId="416CCE2F" w14:textId="77777777" w:rsidR="003F0A5C" w:rsidRDefault="003F0A5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2E089671" w14:textId="16872A30" w:rsidR="003F0A5C" w:rsidRDefault="003F0A5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lastRenderedPageBreak/>
        <w:t xml:space="preserve">GLORI HINCK: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this really depends on the structure of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your h</w:t>
      </w:r>
      <w:r w:rsidR="00C0204F">
        <w:rPr>
          <w:rFonts w:ascii="Roboto" w:eastAsia="Times New Roman" w:hAnsi="Roboto" w:cs="Times New Roman"/>
          <w:color w:val="000000"/>
          <w:sz w:val="18"/>
          <w:szCs w:val="18"/>
        </w:rPr>
        <w:t>y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flex course um there are a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number of great online engagement tools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but as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already mentioned you have to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be careful with accessibility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like polling tools like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centimetre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and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pool everywhere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in synchronous sessions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like to engage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in-person and online students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together through their phones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 activities like a waterfall chat in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zoom a waterfall chat is where you ask a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question everybody types in their answer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 the zoom chat and then they all push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send at the same time so they're not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influenced by other people's answers</w:t>
      </w:r>
    </w:p>
    <w:p w14:paraId="441B824C" w14:textId="77777777" w:rsidR="003F0A5C" w:rsidRDefault="003F0A5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4CEBD53E" w14:textId="42C1F932" w:rsidR="00025DA2" w:rsidRPr="00025DA2" w:rsidRDefault="003F0A5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>SIDNEY SHAPIRO: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think it's a really good idea to have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students introduce themselves and 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I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always put a module in the course so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could they could find out more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about me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tell them a little bit about my story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write like one paragraph and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say to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you can write whatever you want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let me know what the story is with you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this is really interesting because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again some students never attend class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 person and have never been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synchronous learners online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I’ve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never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met them before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don't know anything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about them and people tell me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you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know a one-line sentence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interested in your course or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to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take your course in order to pass the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program or they'll tell me their life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story and it's really fascinating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getting to know them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 also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gives you a lot of context when you see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their work coming in when they make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connections when you're encouraging them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 apply for scholarships and grants and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fill out letters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that's fantastic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advantage when you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actually know what the person is even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though they're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asynchronous and don't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participate in class so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activities that involve learners and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engage them for example upload um a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pitch video like a one minute video it's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not a big deal to do and it can be a lot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of fun and then critique somebody else's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or upload um some writing like a couple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hundred words and then somebody else has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to respond so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an activity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like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doing that you write one response to the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prompt or the question and then two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people comment on yours and you comment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on two people and then that way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everybody talks to everybody it builds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those connections inside of the class so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there's many different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connection activities that you can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engage students with really it comes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down to thinking about creative ways of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how they want to participate in the</w:t>
      </w:r>
      <w:r w:rsidR="00676D07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class</w:t>
      </w:r>
    </w:p>
    <w:p w14:paraId="6E95D3C0" w14:textId="77777777" w:rsidR="003F0A5C" w:rsidRDefault="003F0A5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306772E0" w14:textId="3392A87B" w:rsidR="00025DA2" w:rsidRDefault="003F0A5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DAVID RHOADS: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all different types of activities are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s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uccessful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uh if we're talking about the in the classroom trying to have that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live engagement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uh most likely that would be within zoom you can bring up like a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virtual whiteboard either within zoom or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within a tool like 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Microsoft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teams whiteboard or things like that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where you're actually getting people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engaged in the virtual environment at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t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he same time writing things on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whiteboard and then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also you could have students within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classroom also be on their own devices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so it's kind of like two virtual things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even though they're in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 the classroom uh you can also uh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bring in so at a simple level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tools like the owl which has a camera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microphones and skis in smaller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classrooms especially could work really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well and easily to be able to do that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live interaction at the same time it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usually works really well in conference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room type of situations or very small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classrooms but you can kind of bring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them together and attach them but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attack but the activities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could be anything you are normally doing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 group work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 whiteboard activities depending on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subject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it's key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 set up what's happening in this live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two modalities things happening at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same time just set it up with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pre-work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they're not going to have anything to go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off of unless you're going to start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delivering and taking away some of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application time so it's the setup in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asynchronous in-class or pre-class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work first and then once you come in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that sets it up and goes remember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professor can refer back to it and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say we all read this every single one of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us read this before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you incentivize them to read it you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actually gave an assessment that and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made sure that they actually read it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instead of just say read it and then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hopefully they read it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then they come into the classroom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then be able to have activities very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much like any activities active learning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activities you would do uh within a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normal face-to-face environment that had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no h</w:t>
      </w:r>
      <w:r w:rsidR="00C0204F">
        <w:rPr>
          <w:rFonts w:ascii="Roboto" w:eastAsia="Times New Roman" w:hAnsi="Roboto" w:cs="Times New Roman"/>
          <w:color w:val="000000"/>
          <w:sz w:val="18"/>
          <w:szCs w:val="18"/>
        </w:rPr>
        <w:t>y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flex connection whatsoever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>.</w:t>
      </w:r>
    </w:p>
    <w:p w14:paraId="1F9BC2F1" w14:textId="77777777" w:rsidR="003F0A5C" w:rsidRPr="00025DA2" w:rsidRDefault="003F0A5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19E2EF6E" w14:textId="22A59F5E" w:rsidR="00025DA2" w:rsidRDefault="003F0A5C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JASON CORCORAN: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so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found again that some of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engagement activities that have been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successful have been activities such as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discussion forums online really good way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 adapt to you know the asynchronous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and synchronous learners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found that in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 in-class environment when we're doing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 in-class component you know creating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padlets is a good way of working on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group work so we can have students in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different breakout rooms in the session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synchronously learning and then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providing an opportunity to upload and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produce that padlet so that the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asynchronous learners can combine as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well so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found that padlets are really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group work's really tricky so in a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</w:t>
      </w:r>
      <w:r w:rsidR="00C0204F">
        <w:rPr>
          <w:rFonts w:ascii="Roboto" w:eastAsia="Times New Roman" w:hAnsi="Roboto" w:cs="Times New Roman"/>
          <w:color w:val="000000"/>
          <w:sz w:val="18"/>
          <w:szCs w:val="18"/>
        </w:rPr>
        <w:t>y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flex learning environment group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work is one of the toughest things that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I’ve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found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 adapt to that learning environment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so using discussion forums uh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setting up group work projects and also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creating items like padlets uh provide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 opportunity to engage the students in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group work throughout</w:t>
      </w:r>
      <w:r w:rsidR="00176523">
        <w:rPr>
          <w:rFonts w:ascii="Roboto" w:eastAsia="Times New Roman" w:hAnsi="Roboto" w:cs="Times New Roman"/>
          <w:color w:val="000000"/>
          <w:sz w:val="18"/>
          <w:szCs w:val="18"/>
        </w:rPr>
        <w:t>.</w:t>
      </w:r>
    </w:p>
    <w:p w14:paraId="12FB9CDE" w14:textId="77777777" w:rsidR="007942AB" w:rsidRPr="00025DA2" w:rsidRDefault="007942AB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0B4E9E90" w14:textId="525FFE7B" w:rsidR="00025DA2" w:rsidRPr="00025DA2" w:rsidRDefault="007942AB" w:rsidP="00025DA2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MELANIE LEFEBVRE: </w:t>
      </w:r>
      <w:r w:rsidR="00176523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particularly like mentee meter with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mentee meter it's very conducive to both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synchronous and asynchronous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can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participate in real time or afterwards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and they can engage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using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reactions like you would in social media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they can share anonymously their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thoughts and the part that </w:t>
      </w:r>
      <w:r w:rsidR="00176523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really like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about it is it allows you to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have a link where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students can access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everyone's responses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so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you can come back to it at any time and check to see okay who else has added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to this what else is being said so that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learning gets to continue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176523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really like </w:t>
      </w:r>
      <w:r w:rsidR="00176523" w:rsidRPr="00025DA2">
        <w:rPr>
          <w:rFonts w:ascii="Roboto" w:eastAsia="Times New Roman" w:hAnsi="Roboto" w:cs="Times New Roman"/>
          <w:color w:val="000000"/>
          <w:sz w:val="18"/>
          <w:szCs w:val="18"/>
        </w:rPr>
        <w:t>pallet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176523" w:rsidRPr="00025DA2">
        <w:rPr>
          <w:rFonts w:ascii="Roboto" w:eastAsia="Times New Roman" w:hAnsi="Roboto" w:cs="Times New Roman"/>
          <w:color w:val="000000"/>
          <w:sz w:val="18"/>
          <w:szCs w:val="18"/>
        </w:rPr>
        <w:t>pallet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is a really great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um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sort of like a </w:t>
      </w:r>
      <w:r w:rsidR="00176523" w:rsidRPr="00025DA2">
        <w:rPr>
          <w:rFonts w:ascii="Roboto" w:eastAsia="Times New Roman" w:hAnsi="Roboto" w:cs="Times New Roman"/>
          <w:color w:val="000000"/>
          <w:sz w:val="18"/>
          <w:szCs w:val="18"/>
        </w:rPr>
        <w:t>Pinterest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board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would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say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having a bunch of information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 one particular area you can organize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it in different ways you can also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incorporate comments so students can add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comments students can react to one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another's posts and padlets are actually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something that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do reuse quite often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lastRenderedPageBreak/>
        <w:t xml:space="preserve">and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provide students with different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types of padlets as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a resource so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for example if we're looking at mental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health resources in the province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can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organize the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pallet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based on different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headings and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can have links to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different websites that of course if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they're no longer up to date that link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won't be working anymore and that's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something that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can easily keep track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of and make sure that students are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getting accurate information so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both </w:t>
      </w:r>
      <w:r w:rsidR="005437C7" w:rsidRPr="00025DA2">
        <w:rPr>
          <w:rFonts w:ascii="Roboto" w:eastAsia="Times New Roman" w:hAnsi="Roboto" w:cs="Times New Roman"/>
          <w:color w:val="000000"/>
          <w:sz w:val="18"/>
          <w:szCs w:val="18"/>
        </w:rPr>
        <w:t>pallet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 xml:space="preserve"> and mentee have worked</w:t>
      </w:r>
      <w:r w:rsidR="009F3522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025DA2" w:rsidRPr="00025DA2">
        <w:rPr>
          <w:rFonts w:ascii="Roboto" w:eastAsia="Times New Roman" w:hAnsi="Roboto" w:cs="Times New Roman"/>
          <w:color w:val="000000"/>
          <w:sz w:val="18"/>
          <w:szCs w:val="18"/>
        </w:rPr>
        <w:t>really well for me</w:t>
      </w:r>
    </w:p>
    <w:p w14:paraId="3F8D6DDC" w14:textId="77777777" w:rsidR="00025DA2" w:rsidRDefault="00025DA2"/>
    <w:sectPr w:rsidR="00025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37"/>
    <w:rsid w:val="00025DA2"/>
    <w:rsid w:val="00176523"/>
    <w:rsid w:val="003F0A5C"/>
    <w:rsid w:val="005437C7"/>
    <w:rsid w:val="00676D07"/>
    <w:rsid w:val="007942AB"/>
    <w:rsid w:val="00821737"/>
    <w:rsid w:val="009F3522"/>
    <w:rsid w:val="00C0204F"/>
    <w:rsid w:val="00C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21CB2"/>
  <w15:chartTrackingRefBased/>
  <w15:docId w15:val="{0885A2E9-B1C0-6544-92A8-E6A7FE7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3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0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4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8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5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6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1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7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5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4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5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5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9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6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5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2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5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2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7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1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1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1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8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7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2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7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7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7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8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4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9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9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8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3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2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4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2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4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0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5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7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5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5</cp:revision>
  <dcterms:created xsi:type="dcterms:W3CDTF">2022-02-18T17:58:00Z</dcterms:created>
  <dcterms:modified xsi:type="dcterms:W3CDTF">2022-02-21T14:29:00Z</dcterms:modified>
</cp:coreProperties>
</file>