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0ACD" w14:textId="46D7C568" w:rsidR="00163AAD" w:rsidRDefault="00163AAD">
      <w:r w:rsidRPr="00163AAD">
        <w:rPr>
          <w:highlight w:val="yellow"/>
        </w:rPr>
        <w:t>M2 What do you do to ensure that your learning environment is accessible for all students</w:t>
      </w:r>
    </w:p>
    <w:p w14:paraId="5EBCF41B" w14:textId="11ED9B09" w:rsidR="000C2D23" w:rsidRDefault="000C2D23"/>
    <w:p w14:paraId="1B634765" w14:textId="60951ACC" w:rsidR="00451B6E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BRIAN BEATTY: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 learning environments that we create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sz w:val="18"/>
          <w:szCs w:val="18"/>
        </w:rPr>
        <w:t>do have to be accessible for all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students very clearly what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do is 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rely on our institutions learning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management system which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know is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designed as an accessible platform for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students to use and then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use what 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know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about putting instructional content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that's accessible in there for students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documents videos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etc.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do have a support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unit on campus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our </w:t>
      </w:r>
      <w:r w:rsidR="00595F1C">
        <w:rPr>
          <w:rFonts w:ascii="Roboto" w:eastAsia="Times New Roman" w:hAnsi="Roboto" w:cs="Times New Roman"/>
          <w:color w:val="000000"/>
          <w:sz w:val="18"/>
          <w:szCs w:val="18"/>
        </w:rPr>
        <w:t>DCRP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group that can support me if 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have questions or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need additional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resources to caption extra videos or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things like that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to learn how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to rely on them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do rely on them all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 time we have wonderful tools to help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us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create accessible documents you know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from inaccessible versions uh pretty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much automatically uh it works pretty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well over you know takes maybe an hour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for it to be processed so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to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learn how to use those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and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that's an important part of that the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other part though is because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we're doing a lot of things with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students creating content you know in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their activities and their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perhaps their assignments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etc.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we should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also be supporting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try to support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students in creating instructional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content that's also accessible so if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they're creating a word document and the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intent is for it to be shared or read or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reviewed with other students they should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be using accessible templates as well or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we're doing video presentations well if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our system isn't automatically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captioning or transcribing those videos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then they should be they should know the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tools that are available for them to use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as well so it's not just me as the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faculty but it's also the students when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thinking of students as prosumers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right they're producing content as well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as consuming or learning from content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then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those are two important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really important aspects about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accessible design</w:t>
      </w:r>
    </w:p>
    <w:p w14:paraId="5DD5A353" w14:textId="77777777" w:rsidR="00451B6E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64A36EF5" w14:textId="0990F1B4" w:rsid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>ANNELIES RAES: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the </w:t>
      </w:r>
      <w:r w:rsidR="0056486C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56486C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course it's much more accessible because you give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 choice to students so it's much more in line with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it's much more in line with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 individual situation of a student</w:t>
      </w:r>
      <w:r w:rsidR="00493AA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some students are working for some students it's more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difficult to come to campus but by creating a </w:t>
      </w:r>
      <w:r w:rsidR="0056486C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56486C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course you make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your course more accessible to a larger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amount of students</w:t>
      </w:r>
    </w:p>
    <w:p w14:paraId="055568E3" w14:textId="77777777" w:rsidR="00451B6E" w:rsidRP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126A3EA2" w14:textId="39B33766" w:rsid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GLORI HINCK: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we design all of our </w:t>
      </w:r>
      <w:r w:rsidR="00595F1C">
        <w:rPr>
          <w:rFonts w:ascii="Roboto" w:eastAsia="Times New Roman" w:hAnsi="Roboto" w:cs="Times New Roman"/>
          <w:color w:val="000000"/>
          <w:sz w:val="18"/>
          <w:szCs w:val="18"/>
        </w:rPr>
        <w:t>LMS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content to be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as accessible as possible and we use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ally by blackboard to check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accessibility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we work with disability resources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address any student accommodations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right now we're looking really closely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at the accessibility of the engagement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tools that we use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to identify any problem areas that would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that might be present and would like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develop strategies so that faculty know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exactly what accessibility limitations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or might be and how to address those we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need to be sure that students can intend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 their modality of choice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based on situational learning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preferences rather just than because of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technology limitations we don't want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them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attend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 person just because they don't have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high speed internet if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on zoom would be better for them</w:t>
      </w:r>
    </w:p>
    <w:p w14:paraId="430CCAB2" w14:textId="77777777" w:rsidR="00451B6E" w:rsidRP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3A33D6BA" w14:textId="32ED67E3" w:rsid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SIDNEY SHAPIRO: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having the learning environment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accessible is really important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record all the classes in the </w:t>
      </w:r>
      <w:r w:rsidR="0056486C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modules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do small pointed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focused videos that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post online in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learning management system as well and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provide activities or other resources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so just to give some history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started a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class in programming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uploaded the class video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and it's very difficult for a student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watch a two-hour lecture when half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time of the class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was busy running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around fixing people's problems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talking to a whole bunch of different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people and it was basically instead of a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lecture productive work time it's very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difficult to sit through that and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there's not a lot of learning objectives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inside of it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that particular video would require a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huge amount of editing which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didn't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have time for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just wanted to upload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 video so students not there would be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able to participate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so one of the students said to me maybe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it's a better idea to record a focused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10-minute video like an overview summary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this video of the class is still there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but this way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could go through all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highlights so they know what to work on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and so on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did that another student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asked me to do slides so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built slide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deck for each module another student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asked me for a podcast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still haven't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done the podcast but the idea is that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you're creating learning objects inside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 course that appeal to different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learners that work with different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learning styles and ultimately help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student feel that they're part of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class now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use textbooks in my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classes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I’ve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had the experience as a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student of getting a gigantic textbook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 the mail and saying study this book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write a bunch of papers see you in 15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weeks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want the experience of my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classes to be the opposite of that that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students feel like they're part of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something that builds that people know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who they are and even if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don't see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them in person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connected to them and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actually giving them feedback so 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think that that's a big part of it also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trying to think about how students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factor into the class and designing for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asynchronous first so that everybody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gets the same inclusive experience</w:t>
      </w:r>
    </w:p>
    <w:p w14:paraId="11DF733C" w14:textId="77777777" w:rsidR="00451B6E" w:rsidRP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27065C30" w14:textId="686BC926" w:rsidR="000C2D23" w:rsidRP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DAVID RHOADS: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 the planning stage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because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start with learning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objectives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look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go what is an excellent way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to do this first asynchronously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do it the best way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can think of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asynchronously then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take the exact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same learning objective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go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could the learning objective and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asynchronous uh assignment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go could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this thing be done in a face-to-face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environment this exact assignment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if it can't then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go okay learn back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the learning objective 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go in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classroom what is the best way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can do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give them the best way in each modality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choices that all meet the same learning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objective and just know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that it's not the same experience it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can't be if you're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at home it's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different than in classroom if you're if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you're virtual it's different if you're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doing asynchronous at night at 12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o'clock one o'clock in the morning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it's different but it is equivalent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and it's equivalently excellent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in the sense of you're not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t>designing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okay the ground face to face is the best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usually that's what professors do is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this this part's the best and then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just have a second rate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other options and then hopefully that'll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incentivize them to come to class but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you just all three modalities or two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modalities in my case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make them both excellent and then keep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on making them better every single time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you teach it</w:t>
      </w:r>
    </w:p>
    <w:p w14:paraId="1B3FB6EF" w14:textId="77777777" w:rsidR="00451B6E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0523BF62" w14:textId="5D7DAF11" w:rsid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JASON CORCORAN: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so in terms of accessibility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that a lot of that comes from creating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and establishing an effective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learning management shell so when we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think about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Moodle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or d2l or blackboard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or any of those other learning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management softwares or systems that you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can use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making sure that you have a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good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C0279" w:rsidRPr="000C2D23">
        <w:rPr>
          <w:rFonts w:ascii="Roboto" w:eastAsia="Times New Roman" w:hAnsi="Roboto" w:cs="Times New Roman"/>
          <w:color w:val="000000"/>
          <w:sz w:val="18"/>
          <w:szCs w:val="18"/>
        </w:rPr>
        <w:t>Moodle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shell or a good </w:t>
      </w:r>
      <w:r w:rsidR="00595F1C">
        <w:rPr>
          <w:rFonts w:ascii="Roboto" w:eastAsia="Times New Roman" w:hAnsi="Roboto" w:cs="Times New Roman"/>
          <w:color w:val="000000"/>
          <w:sz w:val="18"/>
          <w:szCs w:val="18"/>
        </w:rPr>
        <w:t>LMS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shell set up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is one really important part about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ensuring accessibility for both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asynchronous and synchronous learners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it's strategic because when we think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about you know being in class and that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synchronous online or synchronous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in-class learning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opportunity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you know if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handouts or any of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that stuff that we're doing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can very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easily provide that to the students but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it's also making sure that that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accessibility is provided for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asynchronous learners and the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synchronous online learners as well so 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think a lot of it sort of comes from you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know right off the bat beginning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think about your </w:t>
      </w:r>
      <w:r w:rsidR="00595F1C">
        <w:rPr>
          <w:rFonts w:ascii="Roboto" w:eastAsia="Times New Roman" w:hAnsi="Roboto" w:cs="Times New Roman"/>
          <w:color w:val="000000"/>
          <w:sz w:val="18"/>
          <w:szCs w:val="18"/>
        </w:rPr>
        <w:t>LMS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design and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strategically designing it so that all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learners have the opportunity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gather the material that they need to be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successful not only in the course but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also in you know completing their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evaluations or their applications</w:t>
      </w:r>
    </w:p>
    <w:p w14:paraId="058ED768" w14:textId="77777777" w:rsidR="00451B6E" w:rsidRP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2971F2DF" w14:textId="4796AC49" w:rsidR="000C2D23" w:rsidRPr="000C2D23" w:rsidRDefault="00451B6E" w:rsidP="000C2D23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MELANIE LEFEBVRE: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incorporating principles of universal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d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esign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so that is helpful regardless of whether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you're in </w:t>
      </w:r>
      <w:r w:rsidR="0056486C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56486C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delivery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and the other thing is again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hearing from the students directly 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also incorporate feedback regularly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throughout my courses so rather than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waiting until the official feedback form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that happens midway through the semester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a platform that students can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continually add anonymous feedback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as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what they like what they want me to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continue doing including what maybe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isn't going well and what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could be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doing instead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so that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always learning from them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like to reach out to students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periodically especially asynchronous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students and just touch base and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verify that things are going okay for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them and to see whether or not there's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anything that </w:t>
      </w:r>
      <w:r w:rsidR="00595F1C" w:rsidRPr="000C2D23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 xml:space="preserve"> can do to further</w:t>
      </w:r>
      <w:r w:rsidR="005C027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C2D23" w:rsidRPr="000C2D23">
        <w:rPr>
          <w:rFonts w:ascii="Roboto" w:eastAsia="Times New Roman" w:hAnsi="Roboto" w:cs="Times New Roman"/>
          <w:color w:val="000000"/>
          <w:sz w:val="18"/>
          <w:szCs w:val="18"/>
        </w:rPr>
        <w:t>support them</w:t>
      </w:r>
    </w:p>
    <w:p w14:paraId="636158F9" w14:textId="77777777" w:rsidR="000C2D23" w:rsidRDefault="000C2D23"/>
    <w:sectPr w:rsidR="000C2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AD"/>
    <w:rsid w:val="000C2D23"/>
    <w:rsid w:val="00163AAD"/>
    <w:rsid w:val="00451B6E"/>
    <w:rsid w:val="00493AA7"/>
    <w:rsid w:val="0056486C"/>
    <w:rsid w:val="00595F1C"/>
    <w:rsid w:val="005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2A329"/>
  <w15:chartTrackingRefBased/>
  <w15:docId w15:val="{A69E033F-5CC1-3C4C-9DE7-6A19F04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7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2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9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5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2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2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2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5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2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5</cp:revision>
  <dcterms:created xsi:type="dcterms:W3CDTF">2022-02-18T17:57:00Z</dcterms:created>
  <dcterms:modified xsi:type="dcterms:W3CDTF">2022-02-21T15:27:00Z</dcterms:modified>
</cp:coreProperties>
</file>