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FD39" w14:textId="59B2B200" w:rsidR="001B43DB" w:rsidRPr="00892A6F" w:rsidRDefault="00A52C27">
      <w:pPr>
        <w:rPr>
          <w:rFonts w:ascii="Arial" w:hAnsi="Arial" w:cs="Arial"/>
        </w:rPr>
      </w:pPr>
      <w:r w:rsidRPr="00892A6F">
        <w:rPr>
          <w:rFonts w:ascii="Arial" w:hAnsi="Arial" w:cs="Arial"/>
          <w:highlight w:val="yellow"/>
        </w:rPr>
        <w:t>About Backward Design:</w:t>
      </w:r>
    </w:p>
    <w:p w14:paraId="37638CFB" w14:textId="01245101" w:rsidR="00A52C27" w:rsidRPr="00892A6F" w:rsidRDefault="00A52C27">
      <w:pPr>
        <w:rPr>
          <w:rFonts w:ascii="Arial" w:hAnsi="Arial" w:cs="Arial"/>
        </w:rPr>
      </w:pPr>
    </w:p>
    <w:p w14:paraId="5D0FFF6B" w14:textId="77777777" w:rsidR="00661A7E" w:rsidRPr="00892A6F" w:rsidRDefault="00A52C27" w:rsidP="00661A7E">
      <w:pPr>
        <w:rPr>
          <w:rFonts w:ascii="Arial" w:hAnsi="Arial" w:cs="Arial"/>
        </w:rPr>
      </w:pPr>
      <w:r w:rsidRPr="00892A6F">
        <w:rPr>
          <w:rFonts w:ascii="Arial" w:hAnsi="Arial" w:cs="Arial"/>
        </w:rPr>
        <w:t xml:space="preserve">Narrator: </w:t>
      </w:r>
    </w:p>
    <w:p w14:paraId="64207974" w14:textId="77777777" w:rsidR="00661A7E" w:rsidRPr="003A0139" w:rsidRDefault="00661A7E" w:rsidP="00661A7E">
      <w:pPr>
        <w:rPr>
          <w:rFonts w:ascii="Arial" w:hAnsi="Arial" w:cs="Arial"/>
        </w:rPr>
      </w:pPr>
    </w:p>
    <w:p w14:paraId="1C964E60" w14:textId="77777777" w:rsidR="00D73A44" w:rsidRPr="003A0139" w:rsidRDefault="00661A7E" w:rsidP="009E6E14">
      <w:pPr>
        <w:rPr>
          <w:rFonts w:ascii="Arial" w:eastAsia="Times New Roman" w:hAnsi="Arial" w:cs="Arial"/>
          <w:color w:val="030303"/>
        </w:rPr>
      </w:pPr>
      <w:r w:rsidRPr="003A0139">
        <w:rPr>
          <w:rFonts w:ascii="Arial" w:eastAsia="Times New Roman" w:hAnsi="Arial" w:cs="Arial"/>
          <w:color w:val="030303"/>
        </w:rPr>
        <w:t>Backward design is a useful framework to build a college course</w:t>
      </w:r>
      <w:r w:rsidRPr="003A0139">
        <w:rPr>
          <w:rFonts w:ascii="Arial" w:eastAsia="Times New Roman" w:hAnsi="Arial" w:cs="Arial"/>
          <w:color w:val="030303"/>
        </w:rPr>
        <w:t>.</w:t>
      </w:r>
    </w:p>
    <w:p w14:paraId="632EE4E0" w14:textId="4B2E5720" w:rsidR="008C7141" w:rsidRDefault="009E6E14" w:rsidP="008C7141">
      <w:pPr>
        <w:rPr>
          <w:rFonts w:ascii="Arial" w:eastAsia="Times New Roman" w:hAnsi="Arial" w:cs="Arial"/>
        </w:rPr>
      </w:pPr>
      <w:r w:rsidRPr="009E6E14">
        <w:rPr>
          <w:rFonts w:ascii="Arial" w:eastAsia="Times New Roman" w:hAnsi="Arial" w:cs="Arial"/>
          <w:color w:val="030303"/>
        </w:rPr>
        <w:t>This framework contains three parts: objectives, assessments,</w:t>
      </w:r>
      <w:r w:rsidR="00D73A44" w:rsidRPr="003A0139">
        <w:rPr>
          <w:rFonts w:ascii="Arial" w:eastAsia="Times New Roman" w:hAnsi="Arial" w:cs="Arial"/>
          <w:color w:val="030303"/>
        </w:rPr>
        <w:t xml:space="preserve"> </w:t>
      </w:r>
      <w:r w:rsidRPr="009E6E14">
        <w:rPr>
          <w:rFonts w:ascii="Arial" w:eastAsia="Times New Roman" w:hAnsi="Arial" w:cs="Arial"/>
          <w:color w:val="030303"/>
        </w:rPr>
        <w:t>and learning activities. These three elements work together to help create a course</w:t>
      </w:r>
      <w:r w:rsidR="00D73A44" w:rsidRPr="003A0139">
        <w:rPr>
          <w:rFonts w:ascii="Arial" w:eastAsia="Times New Roman" w:hAnsi="Arial" w:cs="Arial"/>
          <w:color w:val="030303"/>
        </w:rPr>
        <w:t xml:space="preserve"> </w:t>
      </w:r>
      <w:r w:rsidRPr="003A0139">
        <w:rPr>
          <w:rFonts w:ascii="Arial" w:eastAsia="Times New Roman" w:hAnsi="Arial" w:cs="Arial"/>
        </w:rPr>
        <w:t>that can have a legacy long after the end of the semester. But what makes it</w:t>
      </w:r>
      <w:r w:rsidR="00D73A44" w:rsidRPr="003A0139">
        <w:rPr>
          <w:rFonts w:ascii="Arial" w:eastAsia="Times New Roman" w:hAnsi="Arial" w:cs="Arial"/>
          <w:color w:val="030303"/>
        </w:rPr>
        <w:t xml:space="preserve"> </w:t>
      </w:r>
      <w:r w:rsidRPr="003A0139">
        <w:rPr>
          <w:rFonts w:ascii="Arial" w:eastAsia="Times New Roman" w:hAnsi="Arial" w:cs="Arial"/>
        </w:rPr>
        <w:t>backward? Where you start is what makes it backward. The common approach</w:t>
      </w:r>
      <w:r w:rsidR="008C7141" w:rsidRPr="003A0139">
        <w:rPr>
          <w:rFonts w:ascii="Arial" w:eastAsia="Times New Roman" w:hAnsi="Arial" w:cs="Arial"/>
          <w:color w:val="030303"/>
        </w:rPr>
        <w:t xml:space="preserve"> </w:t>
      </w:r>
      <w:r w:rsidR="00D73A44" w:rsidRPr="00D73A44">
        <w:rPr>
          <w:rFonts w:ascii="Arial" w:eastAsia="Times New Roman" w:hAnsi="Arial" w:cs="Arial"/>
          <w:color w:val="030303"/>
          <w:shd w:val="clear" w:color="auto" w:fill="F9F9F9"/>
        </w:rPr>
        <w:t>when designing a college course is to start with the "stuff." You grab a</w:t>
      </w:r>
      <w:r w:rsidR="00D73A44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D73A44" w:rsidRPr="003A0139">
        <w:rPr>
          <w:rFonts w:ascii="Arial" w:eastAsia="Times New Roman" w:hAnsi="Arial" w:cs="Arial"/>
          <w:color w:val="030303"/>
        </w:rPr>
        <w:t>textbook, and if you're lucky it's broken into 16 chapters, and you can just cover a</w:t>
      </w:r>
      <w:r w:rsidR="008C7141" w:rsidRPr="003A0139">
        <w:rPr>
          <w:rFonts w:ascii="Arial" w:eastAsia="Times New Roman" w:hAnsi="Arial" w:cs="Arial"/>
          <w:color w:val="030303"/>
        </w:rPr>
        <w:t xml:space="preserve"> </w:t>
      </w:r>
      <w:r w:rsidR="008C7141" w:rsidRPr="003A0139">
        <w:rPr>
          <w:rFonts w:ascii="Arial" w:eastAsia="Times New Roman" w:hAnsi="Arial" w:cs="Arial"/>
          <w:color w:val="030303"/>
          <w:shd w:val="clear" w:color="auto" w:fill="F9F9F9"/>
        </w:rPr>
        <w:t>chapter a week for the semester and call it done. Ta-da! Instant</w:t>
      </w:r>
      <w:r w:rsidR="008C7141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8C7141" w:rsidRPr="003A0139">
        <w:rPr>
          <w:rFonts w:ascii="Arial" w:eastAsia="Times New Roman" w:hAnsi="Arial" w:cs="Arial"/>
          <w:color w:val="030303"/>
          <w:shd w:val="clear" w:color="auto" w:fill="F9F9F9"/>
        </w:rPr>
        <w:t>course. That's a very common approach, but I would argue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5125A7" w:rsidRPr="003A0139">
        <w:rPr>
          <w:rFonts w:ascii="Arial" w:eastAsia="Times New Roman" w:hAnsi="Arial" w:cs="Arial"/>
          <w:color w:val="000000"/>
        </w:rPr>
        <w:t>it's problematic for two reasons. Reason number one:</w:t>
      </w:r>
      <w:r w:rsidR="005125A7" w:rsidRPr="003A0139">
        <w:rPr>
          <w:rFonts w:ascii="Arial" w:eastAsia="Times New Roman" w:hAnsi="Arial" w:cs="Arial"/>
          <w:color w:val="000000"/>
        </w:rPr>
        <w:t xml:space="preserve"> 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>you're the expert in your context, not the textbook publisher. You know your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>discipline, your department, your university, and your learners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>better than the publishers. It's not that I think that they're just trying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>to exploit the tension of an academic's limited available time to sell you their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>products. Nah.</w:t>
      </w:r>
      <w:r w:rsidR="00C947C7" w:rsidRPr="003A0139">
        <w:rPr>
          <w:rFonts w:ascii="Arial" w:eastAsia="Times New Roman" w:hAnsi="Arial" w:cs="Arial"/>
          <w:color w:val="030303"/>
          <w:shd w:val="clear" w:color="auto" w:fill="F9F9F9"/>
        </w:rPr>
        <w:t>.. or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maybe I do.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>The instructor, not the textbook publisher, is in the best position to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>see the ultimate value of the course and to create something meaningful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>with their learners. And reason number two: when you start with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>content, you're looking at the things of the course, not the destination.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>It's like preparing to go on vacation by first packing your suitcase.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>I've got sunscreen, and a book to read, and a sweater in case it's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>cold, and some extra socks. I mean, I don't know where I'm going yet, but my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>suitcase is packed. That's what makes backward design backward.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>You don't start with the suitcase; you start with the destination.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>The first step in backward design is creating objectives. It's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>imagining a time when the course is over and then asking, "What is it I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>hope that students will have learned that will still be there and have value</w:t>
      </w:r>
      <w:r w:rsidR="005125A7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5125A7" w:rsidRPr="003A0139">
        <w:rPr>
          <w:rFonts w:ascii="Arial" w:eastAsia="Times New Roman" w:hAnsi="Arial" w:cs="Arial"/>
        </w:rPr>
        <w:t>two years after the course is over?" Your learners are long</w:t>
      </w:r>
      <w:r w:rsidR="005125A7" w:rsidRPr="003A0139">
        <w:rPr>
          <w:rFonts w:ascii="Arial" w:eastAsia="Times New Roman" w:hAnsi="Arial" w:cs="Arial"/>
        </w:rPr>
        <w:t xml:space="preserve"> </w:t>
      </w:r>
      <w:r w:rsidR="005125A7" w:rsidRPr="003A0139">
        <w:rPr>
          <w:rFonts w:ascii="Arial" w:eastAsia="Times New Roman" w:hAnsi="Arial" w:cs="Arial"/>
          <w:color w:val="030303"/>
        </w:rPr>
        <w:t>gone. What do you want them to still know and be able to do from your course?</w:t>
      </w:r>
      <w:r w:rsidR="003A0139" w:rsidRPr="003A0139">
        <w:rPr>
          <w:rFonts w:ascii="Arial" w:eastAsia="Times New Roman" w:hAnsi="Arial" w:cs="Arial"/>
          <w:color w:val="030303"/>
        </w:rPr>
        <w:t xml:space="preserve"> </w:t>
      </w:r>
      <w:r w:rsidR="003A0139" w:rsidRPr="003A0139">
        <w:rPr>
          <w:rFonts w:ascii="Arial" w:eastAsia="Times New Roman" w:hAnsi="Arial" w:cs="Arial"/>
          <w:color w:val="030303"/>
          <w:shd w:val="clear" w:color="auto" w:fill="F9F9F9"/>
        </w:rPr>
        <w:t>This is your vision for the course, where you dream beyond the</w:t>
      </w:r>
      <w:r w:rsidR="003A0139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3A0139" w:rsidRPr="003A0139">
        <w:rPr>
          <w:rFonts w:ascii="Arial" w:eastAsia="Times New Roman" w:hAnsi="Arial" w:cs="Arial"/>
          <w:color w:val="030303"/>
          <w:shd w:val="clear" w:color="auto" w:fill="F9F9F9"/>
        </w:rPr>
        <w:t>sixteen weeks of the semester. I've been asking faculty that question for a decade,</w:t>
      </w:r>
      <w:r w:rsidR="003A0139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3A0139" w:rsidRPr="003A0139">
        <w:rPr>
          <w:rFonts w:ascii="Arial" w:eastAsia="Times New Roman" w:hAnsi="Arial" w:cs="Arial"/>
          <w:color w:val="030303"/>
          <w:shd w:val="clear" w:color="auto" w:fill="F9F9F9"/>
        </w:rPr>
        <w:t>and I have never heard the response, "I want my learners to have read</w:t>
      </w:r>
      <w:r w:rsidR="003A0139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c</w:t>
      </w:r>
      <w:r w:rsidR="003A0139" w:rsidRPr="003A0139">
        <w:rPr>
          <w:rFonts w:ascii="Arial" w:eastAsia="Times New Roman" w:hAnsi="Arial" w:cs="Arial"/>
          <w:color w:val="030303"/>
          <w:shd w:val="clear" w:color="auto" w:fill="F9F9F9"/>
        </w:rPr>
        <w:t>hapter</w:t>
      </w:r>
      <w:r w:rsidR="003A0139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f</w:t>
      </w:r>
      <w:r w:rsidR="003A0139" w:rsidRPr="003A0139">
        <w:rPr>
          <w:rFonts w:ascii="Arial" w:eastAsia="Times New Roman" w:hAnsi="Arial" w:cs="Arial"/>
          <w:color w:val="030303"/>
          <w:shd w:val="clear" w:color="auto" w:fill="F9F9F9"/>
        </w:rPr>
        <w:t>our in their textbook." Think bigger than your content.</w:t>
      </w:r>
      <w:r w:rsidR="003A0139" w:rsidRPr="003A0139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3A0139" w:rsidRPr="003A0139">
        <w:rPr>
          <w:rFonts w:ascii="Arial" w:eastAsia="Times New Roman" w:hAnsi="Arial" w:cs="Arial"/>
          <w:color w:val="030303"/>
        </w:rPr>
        <w:t>And how you answer that question forms the basis of the learning goals, or the objectives.</w:t>
      </w:r>
      <w:r w:rsidR="00C947C7">
        <w:rPr>
          <w:rFonts w:ascii="Arial" w:eastAsia="Times New Roman" w:hAnsi="Arial" w:cs="Arial"/>
        </w:rPr>
        <w:t xml:space="preserve"> </w:t>
      </w:r>
    </w:p>
    <w:p w14:paraId="4BD13EBE" w14:textId="3560C9E1" w:rsidR="00C947C7" w:rsidRDefault="00C947C7" w:rsidP="008C7141">
      <w:pPr>
        <w:rPr>
          <w:rFonts w:ascii="Arial" w:eastAsia="Times New Roman" w:hAnsi="Arial" w:cs="Arial"/>
        </w:rPr>
      </w:pPr>
    </w:p>
    <w:p w14:paraId="4091AACB" w14:textId="128593C8" w:rsidR="00F43441" w:rsidRPr="0045505E" w:rsidRDefault="00C947C7" w:rsidP="00F43441">
      <w:pPr>
        <w:rPr>
          <w:rFonts w:ascii="Arial" w:eastAsia="Times New Roman" w:hAnsi="Arial" w:cs="Arial"/>
        </w:rPr>
      </w:pPr>
      <w:r w:rsidRPr="00C947C7">
        <w:rPr>
          <w:rFonts w:ascii="Arial" w:eastAsia="Times New Roman" w:hAnsi="Arial" w:cs="Arial"/>
          <w:color w:val="030303"/>
          <w:shd w:val="clear" w:color="auto" w:fill="F9F9F9"/>
        </w:rPr>
        <w:t>Objectives are simple statements that define your vision for the course from the</w:t>
      </w:r>
      <w:r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Pr="0045505E">
        <w:rPr>
          <w:rFonts w:ascii="Arial" w:eastAsia="Times New Roman" w:hAnsi="Arial" w:cs="Arial"/>
          <w:color w:val="030303"/>
          <w:shd w:val="clear" w:color="auto" w:fill="F9F9F9"/>
        </w:rPr>
        <w:t>perspective of your learners. My learners will be able to...</w:t>
      </w:r>
      <w:r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Pr="0045505E">
        <w:rPr>
          <w:rFonts w:ascii="Arial" w:eastAsia="Times New Roman" w:hAnsi="Arial" w:cs="Arial"/>
          <w:color w:val="030303"/>
          <w:shd w:val="clear" w:color="auto" w:fill="F9F9F9"/>
        </w:rPr>
        <w:t>Identify the forces involved in fluids at rest.</w:t>
      </w:r>
      <w:r w:rsidR="001C38DC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1C38DC" w:rsidRPr="0045505E">
        <w:rPr>
          <w:rFonts w:ascii="Arial" w:eastAsia="Times New Roman" w:hAnsi="Arial" w:cs="Arial"/>
          <w:color w:val="030303"/>
          <w:shd w:val="clear" w:color="auto" w:fill="F9F9F9"/>
        </w:rPr>
        <w:t>Describe public health as a system. Identify the steps to</w:t>
      </w:r>
      <w:r w:rsidR="001C38DC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1C38DC" w:rsidRPr="0045505E">
        <w:rPr>
          <w:rFonts w:ascii="Arial" w:eastAsia="Times New Roman" w:hAnsi="Arial" w:cs="Arial"/>
          <w:color w:val="030303"/>
          <w:shd w:val="clear" w:color="auto" w:fill="F9F9F9"/>
        </w:rPr>
        <w:t>developing a youth leadership development program plan.</w:t>
      </w:r>
      <w:r w:rsidR="001C38DC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1C38DC" w:rsidRPr="0045505E">
        <w:rPr>
          <w:rFonts w:ascii="Arial" w:eastAsia="Times New Roman" w:hAnsi="Arial" w:cs="Arial"/>
          <w:color w:val="030303"/>
          <w:shd w:val="clear" w:color="auto" w:fill="F9F9F9"/>
        </w:rPr>
        <w:t>When you have your objectives, you move on to the second step, which is</w:t>
      </w:r>
      <w:r w:rsidR="001C38DC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1C38DC" w:rsidRPr="0045505E">
        <w:rPr>
          <w:rFonts w:ascii="Arial" w:eastAsia="Times New Roman" w:hAnsi="Arial" w:cs="Arial"/>
          <w:color w:val="030303"/>
          <w:shd w:val="clear" w:color="auto" w:fill="F9F9F9"/>
        </w:rPr>
        <w:t>creating assessments. Begin by asking yourself, "What would the learners have to</w:t>
      </w:r>
      <w:r w:rsidR="001C38DC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1C38DC" w:rsidRPr="0045505E">
        <w:rPr>
          <w:rFonts w:ascii="Arial" w:eastAsia="Times New Roman" w:hAnsi="Arial" w:cs="Arial"/>
          <w:color w:val="030303"/>
          <w:shd w:val="clear" w:color="auto" w:fill="F9F9F9"/>
        </w:rPr>
        <w:t>do to convince me that they had achieved those objectives?" The</w:t>
      </w:r>
      <w:r w:rsidR="001C38DC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1C38DC" w:rsidRPr="0045505E">
        <w:rPr>
          <w:rFonts w:ascii="Arial" w:eastAsia="Times New Roman" w:hAnsi="Arial" w:cs="Arial"/>
          <w:color w:val="030303"/>
          <w:shd w:val="clear" w:color="auto" w:fill="F9F9F9"/>
        </w:rPr>
        <w:t>process of working out the answer to that question clarifies the real meaning of the learning</w:t>
      </w:r>
      <w:r w:rsidR="001C38DC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1C38DC" w:rsidRPr="0045505E">
        <w:rPr>
          <w:rFonts w:ascii="Arial" w:eastAsia="Times New Roman" w:hAnsi="Arial" w:cs="Arial"/>
          <w:color w:val="030303"/>
          <w:shd w:val="clear" w:color="auto" w:fill="F9F9F9"/>
        </w:rPr>
        <w:t>objectives as you create the assessments. And the more honest your objectives</w:t>
      </w:r>
      <w:r w:rsidR="001C38DC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1C38DC" w:rsidRPr="0045505E">
        <w:rPr>
          <w:rFonts w:ascii="Arial" w:eastAsia="Times New Roman" w:hAnsi="Arial" w:cs="Arial"/>
          <w:color w:val="030303"/>
          <w:shd w:val="clear" w:color="auto" w:fill="F9F9F9"/>
        </w:rPr>
        <w:t>are, the more authentic your assessments can be—meaning</w:t>
      </w:r>
      <w:r w:rsidR="001C38DC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1C38DC" w:rsidRPr="0045505E">
        <w:rPr>
          <w:rFonts w:ascii="Arial" w:eastAsia="Times New Roman" w:hAnsi="Arial" w:cs="Arial"/>
          <w:color w:val="030303"/>
          <w:shd w:val="clear" w:color="auto" w:fill="F9F9F9"/>
        </w:rPr>
        <w:t>the projects you ask them to engage in actually look like the work of the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discipline outside the classroom. </w:t>
      </w:r>
      <w:proofErr w:type="gramStart"/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>So</w:t>
      </w:r>
      <w:proofErr w:type="gramEnd"/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if your objective for your learners is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>"Identify the steps to developing a youth leadership development program plan,"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>you can have your learners meet that objective in an authentic way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by creating an actual youth development program that they could 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lastRenderedPageBreak/>
        <w:t>implement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i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>n their lives outside the class. That's an authentic and meaningful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assessment. </w:t>
      </w:r>
      <w:r w:rsidR="0045505E" w:rsidRPr="0045505E">
        <w:rPr>
          <w:rFonts w:ascii="Arial" w:eastAsia="Times New Roman" w:hAnsi="Arial" w:cs="Arial"/>
          <w:color w:val="030303"/>
          <w:shd w:val="clear" w:color="auto" w:fill="F9F9F9"/>
        </w:rPr>
        <w:t>So,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you have your objectives, and you've made your assessments.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>Then you move on to the third step, which is crafting learning activities. Here's where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>you ask yourself, "What would the learners need to do during the course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>to be able to do well on these assessments?" You know where you're going.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>You know what it would look like for your learners to get there, and now you're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planning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out how to prepare your learners for that journey. This could be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>readings from a textbook, video lectures, conducting experiments, guest presenters,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F43441" w:rsidRPr="0045505E">
        <w:rPr>
          <w:rFonts w:ascii="Arial" w:eastAsia="Times New Roman" w:hAnsi="Arial" w:cs="Arial"/>
          <w:color w:val="030303"/>
          <w:shd w:val="clear" w:color="auto" w:fill="F9F9F9"/>
        </w:rPr>
        <w:t>or anything that helps your learners master what they need to master.</w:t>
      </w:r>
    </w:p>
    <w:p w14:paraId="58B0E20D" w14:textId="33A3C3CB" w:rsidR="00F43441" w:rsidRPr="0045505E" w:rsidRDefault="00F43441" w:rsidP="00F43441">
      <w:pPr>
        <w:rPr>
          <w:rFonts w:ascii="Arial" w:eastAsia="Times New Roman" w:hAnsi="Arial" w:cs="Arial"/>
        </w:rPr>
      </w:pPr>
    </w:p>
    <w:p w14:paraId="5CAA6C00" w14:textId="55A54B46" w:rsidR="0045505E" w:rsidRDefault="00F43441" w:rsidP="0045505E">
      <w:pPr>
        <w:rPr>
          <w:rFonts w:ascii="Arial" w:eastAsia="Times New Roman" w:hAnsi="Arial" w:cs="Arial"/>
          <w:color w:val="030303"/>
          <w:shd w:val="clear" w:color="auto" w:fill="F9F9F9"/>
        </w:rPr>
      </w:pPr>
      <w:r w:rsidRPr="00F43441">
        <w:rPr>
          <w:rFonts w:ascii="Arial" w:eastAsia="Times New Roman" w:hAnsi="Arial" w:cs="Arial"/>
          <w:color w:val="030303"/>
          <w:shd w:val="clear" w:color="auto" w:fill="F9F9F9"/>
        </w:rPr>
        <w:t>Figuring out the content of the course is the last step in backward design.</w:t>
      </w:r>
      <w:r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Pr="0045505E">
        <w:rPr>
          <w:rFonts w:ascii="Arial" w:eastAsia="Times New Roman" w:hAnsi="Arial" w:cs="Arial"/>
          <w:color w:val="030303"/>
          <w:shd w:val="clear" w:color="auto" w:fill="F9F9F9"/>
        </w:rPr>
        <w:t>Now, you need all three elements for this process to work. If you don't have</w:t>
      </w:r>
      <w:r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explicit objectives, your </w:t>
      </w:r>
      <w:r w:rsidR="00892A6F" w:rsidRPr="0045505E">
        <w:rPr>
          <w:rFonts w:ascii="Arial" w:eastAsia="Times New Roman" w:hAnsi="Arial" w:cs="Arial"/>
          <w:color w:val="030303"/>
          <w:shd w:val="clear" w:color="auto" w:fill="F9F9F9"/>
        </w:rPr>
        <w:t>assessments,</w:t>
      </w:r>
      <w:r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and your learning activities—they</w:t>
      </w:r>
      <w:r w:rsidR="00780E62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780E62" w:rsidRPr="0045505E">
        <w:rPr>
          <w:rFonts w:ascii="Arial" w:eastAsia="Times New Roman" w:hAnsi="Arial" w:cs="Arial"/>
          <w:color w:val="030303"/>
          <w:shd w:val="clear" w:color="auto" w:fill="F9F9F9"/>
        </w:rPr>
        <w:t>may be enjoyable, but they will lack an obvious purpose. Without</w:t>
      </w:r>
      <w:r w:rsidR="00780E62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780E62" w:rsidRPr="0045505E">
        <w:rPr>
          <w:rFonts w:ascii="Arial" w:eastAsia="Times New Roman" w:hAnsi="Arial" w:cs="Arial"/>
          <w:color w:val="030303"/>
          <w:shd w:val="clear" w:color="auto" w:fill="F9F9F9"/>
        </w:rPr>
        <w:t>assessments, how will you know if your learning activities prepared your learners to reach, and</w:t>
      </w:r>
      <w:r w:rsidR="00780E62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780E62" w:rsidRPr="0045505E">
        <w:rPr>
          <w:rFonts w:ascii="Arial" w:eastAsia="Times New Roman" w:hAnsi="Arial" w:cs="Arial"/>
          <w:color w:val="030303"/>
          <w:shd w:val="clear" w:color="auto" w:fill="F9F9F9"/>
        </w:rPr>
        <w:t>possibly reach beyond, your objectives? And without learning activities,</w:t>
      </w:r>
      <w:r w:rsidR="00780E62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780E62" w:rsidRPr="0045505E">
        <w:rPr>
          <w:rFonts w:ascii="Arial" w:eastAsia="Times New Roman" w:hAnsi="Arial" w:cs="Arial"/>
          <w:color w:val="030303"/>
          <w:shd w:val="clear" w:color="auto" w:fill="F9F9F9"/>
        </w:rPr>
        <w:t>well, you miss the opportunity to help your learners practice their skills and</w:t>
      </w:r>
      <w:r w:rsidR="00780E62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780E62" w:rsidRPr="0045505E">
        <w:rPr>
          <w:rFonts w:ascii="Arial" w:eastAsia="Times New Roman" w:hAnsi="Arial" w:cs="Arial"/>
          <w:color w:val="030303"/>
        </w:rPr>
        <w:t>are functionally setting them up to fail. These three elements are connected</w:t>
      </w:r>
      <w:r w:rsidR="00780E62" w:rsidRPr="0045505E">
        <w:rPr>
          <w:rFonts w:ascii="Arial" w:eastAsia="Times New Roman" w:hAnsi="Arial" w:cs="Arial"/>
          <w:color w:val="030303"/>
        </w:rPr>
        <w:t xml:space="preserve"> </w:t>
      </w:r>
      <w:r w:rsidR="00780E62" w:rsidRPr="0045505E">
        <w:rPr>
          <w:rFonts w:ascii="Arial" w:eastAsia="Times New Roman" w:hAnsi="Arial" w:cs="Arial"/>
          <w:color w:val="030303"/>
          <w:shd w:val="clear" w:color="auto" w:fill="F9F9F9"/>
        </w:rPr>
        <w:t>and continually interacting with each other. While I've presented them to be</w:t>
      </w:r>
      <w:r w:rsidR="006C1AFE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6C1AFE" w:rsidRPr="0045505E">
        <w:rPr>
          <w:rFonts w:ascii="Arial" w:eastAsia="Times New Roman" w:hAnsi="Arial" w:cs="Arial"/>
          <w:color w:val="030303"/>
          <w:shd w:val="clear" w:color="auto" w:fill="F9F9F9"/>
        </w:rPr>
        <w:t>airly linear, in practice there are always revisions along the way—</w:t>
      </w:r>
      <w:r w:rsidR="006C1AFE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6C1AFE" w:rsidRPr="0045505E">
        <w:rPr>
          <w:rFonts w:ascii="Arial" w:eastAsia="Times New Roman" w:hAnsi="Arial" w:cs="Arial"/>
          <w:color w:val="030303"/>
          <w:shd w:val="clear" w:color="auto" w:fill="F9F9F9"/>
        </w:rPr>
        <w:t>especially with objectives. Starting with the textbook is a very common practice</w:t>
      </w:r>
      <w:r w:rsidR="006C1AFE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6C1AFE" w:rsidRPr="0045505E">
        <w:rPr>
          <w:rFonts w:ascii="Arial" w:eastAsia="Times New Roman" w:hAnsi="Arial" w:cs="Arial"/>
          <w:color w:val="030303"/>
          <w:shd w:val="clear" w:color="auto" w:fill="F9F9F9"/>
        </w:rPr>
        <w:t>when designing a course, but the tension is that you're starting from the stuff,</w:t>
      </w:r>
      <w:r w:rsidR="006C1AFE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6C1AFE" w:rsidRPr="0045505E">
        <w:rPr>
          <w:rFonts w:ascii="Arial" w:eastAsia="Times New Roman" w:hAnsi="Arial" w:cs="Arial"/>
          <w:color w:val="030303"/>
          <w:shd w:val="clear" w:color="auto" w:fill="F9F9F9"/>
        </w:rPr>
        <w:t>as opposed to the vision. It's not that starting with the topics you want to cover</w:t>
      </w:r>
      <w:r w:rsidR="006C1AFE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6C1AFE" w:rsidRPr="0045505E">
        <w:rPr>
          <w:rFonts w:ascii="Arial" w:eastAsia="Times New Roman" w:hAnsi="Arial" w:cs="Arial"/>
          <w:color w:val="030303"/>
          <w:shd w:val="clear" w:color="auto" w:fill="F9F9F9"/>
        </w:rPr>
        <w:t>is wrong, so to speak. But what if starting with content actually</w:t>
      </w:r>
      <w:r w:rsidR="006C1AFE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6C1AFE" w:rsidRPr="0045505E">
        <w:rPr>
          <w:rFonts w:ascii="Arial" w:eastAsia="Times New Roman" w:hAnsi="Arial" w:cs="Arial"/>
          <w:color w:val="030303"/>
          <w:shd w:val="clear" w:color="auto" w:fill="F9F9F9"/>
        </w:rPr>
        <w:t>limits what you really want your students to learn? Backward design</w:t>
      </w:r>
      <w:r w:rsidR="006C1AFE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6C1AFE" w:rsidRPr="0045505E">
        <w:rPr>
          <w:rFonts w:ascii="Arial" w:eastAsia="Times New Roman" w:hAnsi="Arial" w:cs="Arial"/>
          <w:color w:val="030303"/>
          <w:shd w:val="clear" w:color="auto" w:fill="F9F9F9"/>
        </w:rPr>
        <w:t>asks the question, "What is it I hope that students will have learned that</w:t>
      </w:r>
      <w:r w:rsidR="006C1AFE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6C1AFE" w:rsidRPr="0045505E">
        <w:rPr>
          <w:rFonts w:ascii="Arial" w:eastAsia="Times New Roman" w:hAnsi="Arial" w:cs="Arial"/>
          <w:color w:val="030303"/>
        </w:rPr>
        <w:t>will still be there and have value two years after the course is over?" And gives you</w:t>
      </w:r>
      <w:r w:rsidR="006C1AFE" w:rsidRPr="0045505E">
        <w:rPr>
          <w:rFonts w:ascii="Arial" w:eastAsia="Times New Roman" w:hAnsi="Arial" w:cs="Arial"/>
          <w:color w:val="030303"/>
        </w:rPr>
        <w:t xml:space="preserve"> </w:t>
      </w:r>
      <w:r w:rsidR="006C1AFE" w:rsidRPr="0045505E">
        <w:rPr>
          <w:rFonts w:ascii="Arial" w:eastAsia="Times New Roman" w:hAnsi="Arial" w:cs="Arial"/>
          <w:color w:val="030303"/>
          <w:shd w:val="clear" w:color="auto" w:fill="F9F9F9"/>
        </w:rPr>
        <w:t>a framework to build towards that vision, creating a learning experience</w:t>
      </w:r>
      <w:r w:rsidR="0045505E" w:rsidRPr="0045505E">
        <w:rPr>
          <w:rFonts w:ascii="Arial" w:eastAsia="Times New Roman" w:hAnsi="Arial" w:cs="Arial"/>
          <w:color w:val="030303"/>
          <w:shd w:val="clear" w:color="auto" w:fill="F9F9F9"/>
        </w:rPr>
        <w:t xml:space="preserve"> </w:t>
      </w:r>
      <w:r w:rsidR="0045505E" w:rsidRPr="0045505E">
        <w:rPr>
          <w:rFonts w:ascii="Arial" w:eastAsia="Times New Roman" w:hAnsi="Arial" w:cs="Arial"/>
          <w:color w:val="030303"/>
          <w:shd w:val="clear" w:color="auto" w:fill="F9F9F9"/>
        </w:rPr>
        <w:t>that has a legacy long after the end of the semester.</w:t>
      </w:r>
    </w:p>
    <w:p w14:paraId="41459AC4" w14:textId="77777777" w:rsidR="00892A6F" w:rsidRPr="0045505E" w:rsidRDefault="00892A6F" w:rsidP="0045505E">
      <w:pPr>
        <w:rPr>
          <w:rFonts w:ascii="Arial" w:eastAsia="Times New Roman" w:hAnsi="Arial" w:cs="Arial"/>
        </w:rPr>
      </w:pPr>
    </w:p>
    <w:p w14:paraId="14A9425E" w14:textId="10FE1ADD" w:rsidR="006C1AFE" w:rsidRPr="006C1AFE" w:rsidRDefault="006C1AFE" w:rsidP="006C1AFE">
      <w:pPr>
        <w:rPr>
          <w:rFonts w:ascii="Times New Roman" w:eastAsia="Times New Roman" w:hAnsi="Times New Roman" w:cs="Times New Roman"/>
        </w:rPr>
      </w:pPr>
    </w:p>
    <w:p w14:paraId="50B3A830" w14:textId="3C63D828" w:rsidR="006C1AFE" w:rsidRPr="006C1AFE" w:rsidRDefault="006C1AFE" w:rsidP="006C1AFE">
      <w:pPr>
        <w:rPr>
          <w:rFonts w:ascii="Times New Roman" w:eastAsia="Times New Roman" w:hAnsi="Times New Roman" w:cs="Times New Roman"/>
        </w:rPr>
      </w:pPr>
    </w:p>
    <w:p w14:paraId="69444257" w14:textId="7C789722" w:rsidR="00A52C27" w:rsidRDefault="00A52C27"/>
    <w:sectPr w:rsidR="00A52C2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F99D" w14:textId="77777777" w:rsidR="001B43DB" w:rsidRDefault="001B43DB" w:rsidP="001B43DB">
      <w:r>
        <w:separator/>
      </w:r>
    </w:p>
  </w:endnote>
  <w:endnote w:type="continuationSeparator" w:id="0">
    <w:p w14:paraId="70095B2A" w14:textId="77777777" w:rsidR="001B43DB" w:rsidRDefault="001B43DB" w:rsidP="001B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8B5F" w14:textId="77777777" w:rsidR="001B43DB" w:rsidRDefault="001B43DB" w:rsidP="001B43DB">
      <w:r>
        <w:separator/>
      </w:r>
    </w:p>
  </w:footnote>
  <w:footnote w:type="continuationSeparator" w:id="0">
    <w:p w14:paraId="4E52DEEE" w14:textId="77777777" w:rsidR="001B43DB" w:rsidRDefault="001B43DB" w:rsidP="001B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4B17" w14:textId="37BC6EA6" w:rsidR="001B43DB" w:rsidRDefault="001B43DB" w:rsidP="001B43DB">
    <w:r>
      <w:t>Transcripts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DB"/>
    <w:rsid w:val="001B43DB"/>
    <w:rsid w:val="001C38DC"/>
    <w:rsid w:val="002A46A7"/>
    <w:rsid w:val="003A0139"/>
    <w:rsid w:val="0045505E"/>
    <w:rsid w:val="005125A7"/>
    <w:rsid w:val="00661A7E"/>
    <w:rsid w:val="006C1AFE"/>
    <w:rsid w:val="00780E62"/>
    <w:rsid w:val="00892A6F"/>
    <w:rsid w:val="008C7141"/>
    <w:rsid w:val="009D6224"/>
    <w:rsid w:val="009E6E14"/>
    <w:rsid w:val="00A52C27"/>
    <w:rsid w:val="00C947C7"/>
    <w:rsid w:val="00D73A44"/>
    <w:rsid w:val="00F43441"/>
    <w:rsid w:val="00F9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ABF93"/>
  <w15:chartTrackingRefBased/>
  <w15:docId w15:val="{9FF153FB-C9E7-A044-9599-4FACD684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DB"/>
  </w:style>
  <w:style w:type="paragraph" w:styleId="Footer">
    <w:name w:val="footer"/>
    <w:basedOn w:val="Normal"/>
    <w:link w:val="FooterChar"/>
    <w:uiPriority w:val="99"/>
    <w:unhideWhenUsed/>
    <w:rsid w:val="001B4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6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9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2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30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2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6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3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Amador Cruz</dc:creator>
  <cp:keywords/>
  <dc:description/>
  <cp:lastModifiedBy>Gabriela Amador Cruz</cp:lastModifiedBy>
  <cp:revision>2</cp:revision>
  <dcterms:created xsi:type="dcterms:W3CDTF">2022-02-17T14:46:00Z</dcterms:created>
  <dcterms:modified xsi:type="dcterms:W3CDTF">2022-02-17T14:46:00Z</dcterms:modified>
</cp:coreProperties>
</file>